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F0ABF6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 xml:space="preserve">option Achats </w:t>
      </w:r>
      <w:r w:rsidR="0004437C">
        <w:rPr>
          <w:b/>
          <w:color w:val="FFFFFF" w:themeColor="background1"/>
          <w:sz w:val="32"/>
        </w:rPr>
        <w:t>Indirects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31F254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701BB5D2" w:rsidR="0002684E" w:rsidRDefault="00626E8B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21B373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56B2E0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2079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6296D9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2079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3BBBB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079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7EC5DB3" w14:textId="77777777" w:rsidR="00207938" w:rsidRDefault="00207938" w:rsidP="002079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1FD9290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134393D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B76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B76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A9382F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079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3F365921" w:rsidR="00952827" w:rsidRDefault="00207938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DC2C2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AC7B1F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B7634">
        <w:rPr>
          <w:rFonts w:ascii="Tahoma" w:hAnsi="Tahoma" w:cs="Tahoma"/>
          <w:b/>
        </w:rPr>
        <w:t xml:space="preserve">à disposition de </w:t>
      </w:r>
      <w:proofErr w:type="gramStart"/>
      <w:r w:rsidR="00AB7634">
        <w:rPr>
          <w:rFonts w:ascii="Tahoma" w:hAnsi="Tahoma" w:cs="Tahoma"/>
          <w:b/>
        </w:rPr>
        <w:t>l’alternant</w:t>
      </w:r>
      <w:r w:rsidR="0020793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626E8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FDA6" w14:textId="77777777" w:rsidR="008B345A" w:rsidRDefault="008B345A" w:rsidP="00F53087">
      <w:pPr>
        <w:spacing w:after="0" w:line="240" w:lineRule="auto"/>
      </w:pPr>
      <w:r>
        <w:separator/>
      </w:r>
    </w:p>
  </w:endnote>
  <w:endnote w:type="continuationSeparator" w:id="0">
    <w:p w14:paraId="78234FB7" w14:textId="77777777" w:rsidR="008B345A" w:rsidRDefault="008B345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4ABE" w14:textId="77777777" w:rsidR="008B345A" w:rsidRDefault="008B345A" w:rsidP="00F53087">
      <w:pPr>
        <w:spacing w:after="0" w:line="240" w:lineRule="auto"/>
      </w:pPr>
      <w:r>
        <w:separator/>
      </w:r>
    </w:p>
  </w:footnote>
  <w:footnote w:type="continuationSeparator" w:id="0">
    <w:p w14:paraId="243245E1" w14:textId="77777777" w:rsidR="008B345A" w:rsidRDefault="008B345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B9DBD67" w:rsidR="00D67FD5" w:rsidRDefault="00AB7634">
    <w:pPr>
      <w:pStyle w:val="En-tte"/>
    </w:pPr>
    <w:r>
      <w:rPr>
        <w:noProof/>
      </w:rPr>
      <w:drawing>
        <wp:inline distT="0" distB="0" distL="0" distR="0" wp14:anchorId="3D468A62" wp14:editId="7BA0A60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712" cy="43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9216D">
      <w:t>202</w:t>
    </w:r>
    <w:r w:rsidR="009507A3">
      <w:t>5</w:t>
    </w:r>
    <w:r w:rsidR="004442DE">
      <w:t>/202</w:t>
    </w:r>
    <w:r w:rsidR="009507A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LJ083VQatHGRPvhcR4nEiCRk9rnXDZOy3Ygrer/RCbJnoFDnuvcLvdo0tS6r2bX1Y7bXgzmlxEpqvZgDYunQ==" w:salt="fvArQrU39w77/+Kh/S5ne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4437C"/>
    <w:rsid w:val="00050D05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07938"/>
    <w:rsid w:val="00274189"/>
    <w:rsid w:val="0029216D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2DE"/>
    <w:rsid w:val="00444AAD"/>
    <w:rsid w:val="00456B75"/>
    <w:rsid w:val="00474835"/>
    <w:rsid w:val="00481243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26E8B"/>
    <w:rsid w:val="006436D6"/>
    <w:rsid w:val="00684418"/>
    <w:rsid w:val="0069253B"/>
    <w:rsid w:val="00696C2D"/>
    <w:rsid w:val="006B2BEA"/>
    <w:rsid w:val="006D4AC0"/>
    <w:rsid w:val="006D708E"/>
    <w:rsid w:val="0070691F"/>
    <w:rsid w:val="00740295"/>
    <w:rsid w:val="00764A6F"/>
    <w:rsid w:val="00785E55"/>
    <w:rsid w:val="007A2332"/>
    <w:rsid w:val="00837E89"/>
    <w:rsid w:val="00850713"/>
    <w:rsid w:val="00855E25"/>
    <w:rsid w:val="008635B6"/>
    <w:rsid w:val="008657B5"/>
    <w:rsid w:val="008A7B1A"/>
    <w:rsid w:val="008B345A"/>
    <w:rsid w:val="008E5783"/>
    <w:rsid w:val="00905534"/>
    <w:rsid w:val="00935C09"/>
    <w:rsid w:val="009507A3"/>
    <w:rsid w:val="00952827"/>
    <w:rsid w:val="0095516F"/>
    <w:rsid w:val="009942C7"/>
    <w:rsid w:val="009A6918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B7634"/>
    <w:rsid w:val="00AC679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F260CA"/>
    <w:rsid w:val="00F53087"/>
    <w:rsid w:val="00F80E9C"/>
    <w:rsid w:val="00F82F53"/>
    <w:rsid w:val="00FC0DA6"/>
    <w:rsid w:val="00FE00F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irects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26FD4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67CEB"/>
    <w:rsid w:val="00AC2A4C"/>
    <w:rsid w:val="00B41784"/>
    <w:rsid w:val="00B54B18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A197-72C1-452B-8E6D-6EAAC64D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2025-02-26T09:15:00Z</dcterms:created>
  <dcterms:modified xsi:type="dcterms:W3CDTF">2025-03-03T07:35:00Z</dcterms:modified>
</cp:coreProperties>
</file>