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14A83D" w14:textId="77777777" w:rsidR="00137BF3" w:rsidRDefault="00C06A1F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MASTER </w:t>
      </w:r>
      <w:r w:rsidR="000976B7">
        <w:rPr>
          <w:b/>
          <w:color w:val="FFFFFF" w:themeColor="background1"/>
          <w:sz w:val="32"/>
        </w:rPr>
        <w:t xml:space="preserve">Animation et Développement de Réseaux </w:t>
      </w:r>
      <w:r w:rsidR="00334CC6">
        <w:rPr>
          <w:b/>
          <w:color w:val="FFFFFF" w:themeColor="background1"/>
          <w:sz w:val="32"/>
        </w:rPr>
        <w:t>de Franchises</w:t>
      </w:r>
      <w:r w:rsidR="000976B7">
        <w:rPr>
          <w:b/>
          <w:color w:val="FFFFFF" w:themeColor="background1"/>
          <w:sz w:val="32"/>
        </w:rPr>
        <w:t xml:space="preserve"> </w:t>
      </w:r>
      <w:r w:rsidR="00137BF3">
        <w:rPr>
          <w:b/>
          <w:color w:val="FFFFFF" w:themeColor="background1"/>
          <w:sz w:val="32"/>
        </w:rPr>
        <w:t xml:space="preserve">(ADRF) </w:t>
      </w:r>
    </w:p>
    <w:p w14:paraId="07994557" w14:textId="6B89F1F8" w:rsidR="009D2D1B" w:rsidRDefault="00137BF3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- </w:t>
      </w:r>
      <w:r w:rsidR="00015156">
        <w:rPr>
          <w:b/>
          <w:color w:val="FFFFFF" w:themeColor="background1"/>
          <w:sz w:val="32"/>
        </w:rPr>
        <w:t xml:space="preserve">2 ans </w:t>
      </w:r>
      <w:r w:rsidR="000976B7">
        <w:rPr>
          <w:b/>
          <w:color w:val="FFFFFF" w:themeColor="background1"/>
          <w:sz w:val="32"/>
        </w:rPr>
        <w:t xml:space="preserve"> 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40105367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6A5717B0" w14:textId="15EBF65C" w:rsidR="008D1224" w:rsidRDefault="00590E11" w:rsidP="0002684E">
      <w:pPr>
        <w:tabs>
          <w:tab w:val="left" w:pos="0"/>
        </w:tabs>
        <w:jc w:val="center"/>
      </w:pPr>
      <w:hyperlink r:id="rId9" w:history="1">
        <w:r w:rsidR="008D1224">
          <w:rPr>
            <w:rStyle w:val="Lienhypertexte"/>
          </w:rPr>
          <w:t>iae-alternance.masteradrf@univ-lyon3.fr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694242CD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</w:sdtPr>
              <w:sdtEndPr>
                <w:rPr>
                  <w:bCs w:val="0"/>
                </w:rPr>
              </w:sdtEndPr>
              <w:sdtContent>
                <w:r w:rsidR="004B3123">
                  <w:rPr>
                    <w:b/>
                    <w:bCs/>
                  </w:rPr>
                  <w:t>3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084D3EEC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6C90B7DF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7618C4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7AB17331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7618C4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4A96EED2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7618C4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2BF4B46A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7618C4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1DE14460" w14:textId="2BE5DCA4" w:rsidR="00D14625" w:rsidRDefault="007618C4" w:rsidP="00D14625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7B419440" w:rsidR="00C06A1F" w:rsidRDefault="00274189" w:rsidP="00D14625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</w:p>
          <w:p w14:paraId="1DEA46FA" w14:textId="14625EB8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 xml:space="preserve">auprès de la Préfecture ou de la </w:t>
            </w:r>
            <w:r w:rsidR="00E51D24">
              <w:rPr>
                <w:b/>
                <w:bCs/>
                <w:i/>
              </w:rPr>
              <w:t>DREETS (ex-</w:t>
            </w:r>
            <w:r w:rsidR="003A1DEB">
              <w:rPr>
                <w:b/>
                <w:bCs/>
                <w:i/>
              </w:rPr>
              <w:t>DIRECCTE</w:t>
            </w:r>
            <w:r w:rsidR="00E51D24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lastRenderedPageBreak/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531CE2D0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7618C4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proofErr w:type="gramStart"/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>Non</w:t>
            </w:r>
            <w:proofErr w:type="gramEnd"/>
            <w:r w:rsidR="00905534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53EBBBA6" w:rsidR="00493ADC" w:rsidRPr="009D2D1B" w:rsidRDefault="00493ADC" w:rsidP="000E1239">
            <w:pPr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 w:rsidR="0002684E" w:rsidRPr="00FE5951"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77777777" w:rsidR="009D2D1B" w:rsidRPr="00014950" w:rsidRDefault="00905534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950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3628EBE2" w14:textId="77777777" w:rsidR="000E1239" w:rsidRDefault="000E1239" w:rsidP="000E1239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</w:t>
            </w:r>
            <w:r>
              <w:rPr>
                <w:b/>
                <w:bCs/>
              </w:rPr>
              <w:t>ORMATION</w:t>
            </w:r>
            <w:r w:rsidRPr="00014950">
              <w:rPr>
                <w:b/>
                <w:bCs/>
              </w:rPr>
              <w:t xml:space="preserve"> C</w:t>
            </w:r>
            <w:r>
              <w:rPr>
                <w:b/>
                <w:bCs/>
              </w:rPr>
              <w:t>ONTINUE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033B0D">
              <w:rPr>
                <w:bCs/>
              </w:rPr>
              <w:t>contactez </w:t>
            </w:r>
            <w:r>
              <w:rPr>
                <w:b/>
                <w:bCs/>
              </w:rPr>
              <w:t xml:space="preserve">: </w:t>
            </w:r>
            <w:hyperlink r:id="rId11" w:history="1">
              <w:r w:rsidRPr="00390957">
                <w:rPr>
                  <w:rStyle w:val="Lienhypertexte"/>
                  <w:bCs/>
                </w:rPr>
                <w:t>financement.iaefc@univ-lyon3.fr</w:t>
              </w:r>
            </w:hyperlink>
          </w:p>
          <w:p w14:paraId="1ECAE5A0" w14:textId="16361F2E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bookmarkStart w:id="0" w:name="_GoBack"/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  <w:bookmarkEnd w:id="0"/>
        </w:sdtContent>
      </w:sdt>
    </w:p>
    <w:p w14:paraId="54F5F312" w14:textId="20C9FA92" w:rsidR="00905534" w:rsidRPr="00D14625" w:rsidRDefault="00905534" w:rsidP="001772AA">
      <w:pPr>
        <w:spacing w:after="0" w:line="240" w:lineRule="auto"/>
        <w:jc w:val="both"/>
        <w:rPr>
          <w:b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tbl>
      <w:tblPr>
        <w:tblW w:w="106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1"/>
        <w:gridCol w:w="1372"/>
        <w:gridCol w:w="1372"/>
        <w:gridCol w:w="1372"/>
      </w:tblGrid>
      <w:tr w:rsidR="002015F5" w:rsidRPr="00C8175F" w14:paraId="45E9981D" w14:textId="77777777" w:rsidTr="00F111D9">
        <w:trPr>
          <w:trHeight w:val="544"/>
        </w:trPr>
        <w:tc>
          <w:tcPr>
            <w:tcW w:w="6521" w:type="dxa"/>
          </w:tcPr>
          <w:p w14:paraId="732DC104" w14:textId="3C4C74A1" w:rsidR="002015F5" w:rsidRPr="00334CC6" w:rsidRDefault="002015F5" w:rsidP="00F111D9">
            <w:pPr>
              <w:spacing w:after="0" w:line="240" w:lineRule="auto"/>
              <w:jc w:val="center"/>
              <w:rPr>
                <w:rFonts w:cs="Arial"/>
                <w:b/>
                <w:color w:val="0000CC"/>
              </w:rPr>
            </w:pPr>
            <w:r w:rsidRPr="007618C4">
              <w:rPr>
                <w:rFonts w:cs="Arial"/>
                <w:b/>
                <w:color w:val="0070C0"/>
              </w:rPr>
              <w:t xml:space="preserve">Quelles missions envisagez-vous de confier à </w:t>
            </w:r>
            <w:proofErr w:type="gramStart"/>
            <w:r w:rsidRPr="007618C4">
              <w:rPr>
                <w:rFonts w:cs="Arial"/>
                <w:b/>
                <w:color w:val="0070C0"/>
              </w:rPr>
              <w:t>l’alternant</w:t>
            </w:r>
            <w:r w:rsidR="007618C4">
              <w:rPr>
                <w:rFonts w:cs="Arial"/>
                <w:b/>
                <w:color w:val="0070C0"/>
              </w:rPr>
              <w:t>.e</w:t>
            </w:r>
            <w:proofErr w:type="gramEnd"/>
            <w:r w:rsidR="007618C4">
              <w:rPr>
                <w:rFonts w:cs="Arial"/>
                <w:b/>
                <w:color w:val="0070C0"/>
              </w:rPr>
              <w:t xml:space="preserve"> </w:t>
            </w:r>
            <w:r w:rsidRPr="007618C4">
              <w:rPr>
                <w:rFonts w:cs="Arial"/>
                <w:b/>
                <w:color w:val="0070C0"/>
              </w:rPr>
              <w:t xml:space="preserve">pour l’année de </w:t>
            </w:r>
            <w:r w:rsidRPr="007618C4">
              <w:rPr>
                <w:rFonts w:cs="Arial"/>
                <w:b/>
                <w:color w:val="0070C0"/>
                <w:u w:val="single"/>
              </w:rPr>
              <w:t>MASTER 1</w:t>
            </w:r>
            <w:r w:rsidRPr="007618C4">
              <w:rPr>
                <w:rFonts w:cs="Arial"/>
                <w:b/>
                <w:color w:val="0070C0"/>
              </w:rPr>
              <w:t> ?</w:t>
            </w:r>
          </w:p>
        </w:tc>
        <w:tc>
          <w:tcPr>
            <w:tcW w:w="1372" w:type="dxa"/>
          </w:tcPr>
          <w:p w14:paraId="3D52BCCD" w14:textId="77777777" w:rsidR="002015F5" w:rsidRPr="00C8175F" w:rsidRDefault="002015F5" w:rsidP="00F111D9">
            <w:pPr>
              <w:spacing w:after="0" w:line="240" w:lineRule="auto"/>
              <w:jc w:val="center"/>
              <w:rPr>
                <w:b/>
              </w:rPr>
            </w:pPr>
            <w:r w:rsidRPr="00C8175F">
              <w:rPr>
                <w:b/>
              </w:rPr>
              <w:t>1</w:t>
            </w:r>
            <w:r w:rsidRPr="00C8175F">
              <w:rPr>
                <w:b/>
                <w:vertAlign w:val="superscript"/>
              </w:rPr>
              <w:t>ère</w:t>
            </w:r>
            <w:r w:rsidRPr="00C8175F">
              <w:rPr>
                <w:b/>
              </w:rPr>
              <w:t xml:space="preserve"> période</w:t>
            </w:r>
          </w:p>
          <w:p w14:paraId="2A21D22D" w14:textId="4B1E44E0" w:rsidR="002015F5" w:rsidRPr="00C8175F" w:rsidRDefault="007618C4" w:rsidP="00F111D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="002015F5" w:rsidRPr="00C8175F">
              <w:rPr>
                <w:b/>
              </w:rPr>
              <w:t>ept. à déc.</w:t>
            </w:r>
          </w:p>
        </w:tc>
        <w:tc>
          <w:tcPr>
            <w:tcW w:w="1372" w:type="dxa"/>
          </w:tcPr>
          <w:p w14:paraId="6E88C9AF" w14:textId="77777777" w:rsidR="002015F5" w:rsidRPr="00C8175F" w:rsidRDefault="002015F5" w:rsidP="00F111D9">
            <w:pPr>
              <w:spacing w:after="0" w:line="240" w:lineRule="auto"/>
              <w:jc w:val="center"/>
              <w:rPr>
                <w:b/>
              </w:rPr>
            </w:pPr>
            <w:r w:rsidRPr="00C8175F">
              <w:rPr>
                <w:b/>
              </w:rPr>
              <w:t>2</w:t>
            </w:r>
            <w:r w:rsidRPr="00C8175F">
              <w:rPr>
                <w:b/>
                <w:vertAlign w:val="superscript"/>
              </w:rPr>
              <w:t>e</w:t>
            </w:r>
            <w:r w:rsidRPr="00C8175F">
              <w:rPr>
                <w:b/>
              </w:rPr>
              <w:t xml:space="preserve"> période</w:t>
            </w:r>
          </w:p>
          <w:p w14:paraId="10AE2767" w14:textId="7E9D0AEA" w:rsidR="002015F5" w:rsidRPr="00C8175F" w:rsidRDefault="007618C4" w:rsidP="00F111D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</w:t>
            </w:r>
            <w:r w:rsidR="002015F5" w:rsidRPr="00C8175F">
              <w:rPr>
                <w:b/>
              </w:rPr>
              <w:t>anv</w:t>
            </w:r>
            <w:r>
              <w:rPr>
                <w:b/>
              </w:rPr>
              <w:t>.</w:t>
            </w:r>
            <w:r w:rsidR="002015F5" w:rsidRPr="00C8175F">
              <w:rPr>
                <w:b/>
              </w:rPr>
              <w:t xml:space="preserve"> à mai</w:t>
            </w:r>
          </w:p>
        </w:tc>
        <w:tc>
          <w:tcPr>
            <w:tcW w:w="1372" w:type="dxa"/>
          </w:tcPr>
          <w:p w14:paraId="042A5265" w14:textId="77777777" w:rsidR="002015F5" w:rsidRPr="00C8175F" w:rsidRDefault="002015F5" w:rsidP="00F111D9">
            <w:pPr>
              <w:spacing w:after="0" w:line="240" w:lineRule="auto"/>
              <w:jc w:val="center"/>
              <w:rPr>
                <w:b/>
              </w:rPr>
            </w:pPr>
            <w:r w:rsidRPr="00C8175F">
              <w:rPr>
                <w:b/>
              </w:rPr>
              <w:t>3</w:t>
            </w:r>
            <w:r w:rsidRPr="00C8175F">
              <w:rPr>
                <w:b/>
                <w:vertAlign w:val="superscript"/>
              </w:rPr>
              <w:t>e</w:t>
            </w:r>
            <w:r w:rsidRPr="00C8175F">
              <w:rPr>
                <w:b/>
              </w:rPr>
              <w:t xml:space="preserve"> période</w:t>
            </w:r>
          </w:p>
          <w:p w14:paraId="66A7941A" w14:textId="41FF8A1C" w:rsidR="002015F5" w:rsidRPr="00C8175F" w:rsidRDefault="007618C4" w:rsidP="00F111D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</w:t>
            </w:r>
            <w:r w:rsidR="002015F5" w:rsidRPr="00C8175F">
              <w:rPr>
                <w:b/>
              </w:rPr>
              <w:t>uin à sept.</w:t>
            </w:r>
          </w:p>
        </w:tc>
      </w:tr>
      <w:tr w:rsidR="002015F5" w:rsidRPr="00C531B0" w14:paraId="769EC393" w14:textId="77777777" w:rsidTr="00F111D9">
        <w:trPr>
          <w:trHeight w:val="624"/>
        </w:trPr>
        <w:tc>
          <w:tcPr>
            <w:tcW w:w="6521" w:type="dxa"/>
            <w:vAlign w:val="center"/>
          </w:tcPr>
          <w:p w14:paraId="2D7D753E" w14:textId="77777777" w:rsidR="002015F5" w:rsidRPr="00C531B0" w:rsidRDefault="002015F5" w:rsidP="00F111D9">
            <w:pPr>
              <w:spacing w:after="0" w:line="240" w:lineRule="auto"/>
              <w:rPr>
                <w:rFonts w:ascii="Calibri" w:hAnsi="Calibri"/>
              </w:rPr>
            </w:pPr>
            <w:r w:rsidRPr="00C531B0">
              <w:rPr>
                <w:rFonts w:ascii="Calibri" w:hAnsi="Calibri"/>
              </w:rPr>
              <w:t>Analyse et suivi des principaux indicateurs commerciaux de la zone /de l’enseigne, analyse des ratios de gestion, préparation du reporting, bilan d’activité. </w:t>
            </w:r>
          </w:p>
        </w:tc>
        <w:sdt>
          <w:sdtPr>
            <w:rPr>
              <w:rFonts w:ascii="Calibri" w:hAnsi="Calibri"/>
            </w:rPr>
            <w:id w:val="1941795786"/>
            <w:placeholder>
              <w:docPart w:val="0B5B4DF1F51842C8B539BCA355F0E810"/>
            </w:placeholder>
            <w:showingPlcHdr/>
          </w:sdtPr>
          <w:sdtEndPr/>
          <w:sdtContent>
            <w:tc>
              <w:tcPr>
                <w:tcW w:w="1372" w:type="dxa"/>
                <w:vAlign w:val="center"/>
              </w:tcPr>
              <w:p w14:paraId="410783CB" w14:textId="77777777" w:rsidR="002015F5" w:rsidRPr="00C531B0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</w:rPr>
            <w:id w:val="-703866037"/>
            <w:placeholder>
              <w:docPart w:val="CFDA737B15F8495B974DEA38C9994A83"/>
            </w:placeholder>
            <w:showingPlcHdr/>
          </w:sdtPr>
          <w:sdtEndPr/>
          <w:sdtContent>
            <w:tc>
              <w:tcPr>
                <w:tcW w:w="1372" w:type="dxa"/>
                <w:vAlign w:val="center"/>
              </w:tcPr>
              <w:p w14:paraId="5857EC65" w14:textId="77777777" w:rsidR="002015F5" w:rsidRPr="00C531B0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</w:rPr>
            <w:id w:val="-1772390240"/>
            <w:placeholder>
              <w:docPart w:val="743B3B2C96314E86AA0423E7161CCCEA"/>
            </w:placeholder>
            <w:showingPlcHdr/>
          </w:sdtPr>
          <w:sdtEndPr/>
          <w:sdtContent>
            <w:tc>
              <w:tcPr>
                <w:tcW w:w="1372" w:type="dxa"/>
                <w:vAlign w:val="center"/>
              </w:tcPr>
              <w:p w14:paraId="4014BCE0" w14:textId="77777777" w:rsidR="002015F5" w:rsidRPr="00C531B0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2015F5" w:rsidRPr="00C531B0" w14:paraId="6875266D" w14:textId="77777777" w:rsidTr="00F111D9">
        <w:trPr>
          <w:trHeight w:val="520"/>
        </w:trPr>
        <w:tc>
          <w:tcPr>
            <w:tcW w:w="6521" w:type="dxa"/>
            <w:vAlign w:val="center"/>
          </w:tcPr>
          <w:p w14:paraId="43C1D550" w14:textId="598BC2A3" w:rsidR="002015F5" w:rsidRPr="00C531B0" w:rsidRDefault="002015F5" w:rsidP="00F111D9">
            <w:pPr>
              <w:spacing w:after="0" w:line="240" w:lineRule="auto"/>
              <w:rPr>
                <w:rFonts w:ascii="Calibri" w:hAnsi="Calibri"/>
              </w:rPr>
            </w:pPr>
            <w:r w:rsidRPr="00C531B0">
              <w:rPr>
                <w:rFonts w:ascii="Calibri" w:hAnsi="Calibri"/>
              </w:rPr>
              <w:t>Contrôle de l’activité des points de vente, suivi des principaux ratios de gestion individuels, propositions pour optimiser les performances</w:t>
            </w:r>
            <w:r w:rsidR="007618C4">
              <w:rPr>
                <w:rFonts w:ascii="Calibri" w:hAnsi="Calibri"/>
              </w:rPr>
              <w:t>.</w:t>
            </w:r>
          </w:p>
        </w:tc>
        <w:tc>
          <w:tcPr>
            <w:tcW w:w="1372" w:type="dxa"/>
            <w:vAlign w:val="center"/>
          </w:tcPr>
          <w:sdt>
            <w:sdtPr>
              <w:rPr>
                <w:rFonts w:ascii="Calibri" w:hAnsi="Calibri"/>
              </w:rPr>
              <w:id w:val="-2137089756"/>
              <w:placeholder>
                <w:docPart w:val="AEBDE33164244018B2D04562A3160750"/>
              </w:placeholder>
              <w:showingPlcHdr/>
            </w:sdtPr>
            <w:sdtEndPr/>
            <w:sdtContent>
              <w:p w14:paraId="7E214217" w14:textId="77777777" w:rsidR="002015F5" w:rsidRPr="00C531B0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sdtContent>
          </w:sdt>
        </w:tc>
        <w:tc>
          <w:tcPr>
            <w:tcW w:w="1372" w:type="dxa"/>
            <w:vAlign w:val="center"/>
          </w:tcPr>
          <w:sdt>
            <w:sdtPr>
              <w:rPr>
                <w:rFonts w:ascii="Calibri" w:hAnsi="Calibri"/>
              </w:rPr>
              <w:id w:val="608237549"/>
              <w:placeholder>
                <w:docPart w:val="83A6A07AD03B4CA6BB27B398CACBCAA9"/>
              </w:placeholder>
              <w:showingPlcHdr/>
            </w:sdtPr>
            <w:sdtEndPr/>
            <w:sdtContent>
              <w:p w14:paraId="5CF15900" w14:textId="77777777" w:rsidR="002015F5" w:rsidRPr="00C531B0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sdtContent>
          </w:sdt>
        </w:tc>
        <w:tc>
          <w:tcPr>
            <w:tcW w:w="1372" w:type="dxa"/>
            <w:vAlign w:val="center"/>
          </w:tcPr>
          <w:sdt>
            <w:sdtPr>
              <w:rPr>
                <w:rFonts w:ascii="Calibri" w:hAnsi="Calibri"/>
              </w:rPr>
              <w:id w:val="-69966424"/>
              <w:placeholder>
                <w:docPart w:val="9E44EEBD381B4AF6BF4E5EE7E765881D"/>
              </w:placeholder>
              <w:showingPlcHdr/>
            </w:sdtPr>
            <w:sdtEndPr/>
            <w:sdtContent>
              <w:p w14:paraId="31F03D87" w14:textId="77777777" w:rsidR="002015F5" w:rsidRPr="00C531B0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sdtContent>
          </w:sdt>
        </w:tc>
      </w:tr>
      <w:tr w:rsidR="002015F5" w:rsidRPr="00C531B0" w14:paraId="17EC6985" w14:textId="77777777" w:rsidTr="00F111D9">
        <w:trPr>
          <w:trHeight w:val="520"/>
        </w:trPr>
        <w:tc>
          <w:tcPr>
            <w:tcW w:w="6521" w:type="dxa"/>
            <w:vAlign w:val="center"/>
          </w:tcPr>
          <w:p w14:paraId="71502140" w14:textId="77777777" w:rsidR="002015F5" w:rsidRPr="00C531B0" w:rsidRDefault="002015F5" w:rsidP="00F111D9">
            <w:pPr>
              <w:spacing w:after="0" w:line="240" w:lineRule="auto"/>
              <w:rPr>
                <w:rFonts w:ascii="Calibri" w:hAnsi="Calibri"/>
              </w:rPr>
            </w:pPr>
            <w:r w:rsidRPr="00C531B0">
              <w:rPr>
                <w:rFonts w:ascii="Calibri" w:hAnsi="Calibri"/>
              </w:rPr>
              <w:t>Définition de plans d’actions pour les points de vente, accompagnement de la mise en œuvre : actions commerciales, coaching…</w:t>
            </w:r>
          </w:p>
        </w:tc>
        <w:tc>
          <w:tcPr>
            <w:tcW w:w="1372" w:type="dxa"/>
            <w:vAlign w:val="center"/>
          </w:tcPr>
          <w:sdt>
            <w:sdtPr>
              <w:rPr>
                <w:rFonts w:ascii="Calibri" w:hAnsi="Calibri"/>
              </w:rPr>
              <w:id w:val="-1339384845"/>
              <w:placeholder>
                <w:docPart w:val="4F5CE01A7A7B4B988BC30DDF4F726880"/>
              </w:placeholder>
              <w:showingPlcHdr/>
            </w:sdtPr>
            <w:sdtEndPr/>
            <w:sdtContent>
              <w:p w14:paraId="2A18858B" w14:textId="77777777" w:rsidR="002015F5" w:rsidRPr="00C531B0" w:rsidRDefault="002015F5" w:rsidP="00F111D9">
                <w:pPr>
                  <w:spacing w:after="0" w:line="240" w:lineRule="auto"/>
                  <w:rPr>
                    <w:rFonts w:ascii="Calibri" w:hAnsi="Calibri"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sdtContent>
          </w:sdt>
        </w:tc>
        <w:tc>
          <w:tcPr>
            <w:tcW w:w="1372" w:type="dxa"/>
            <w:vAlign w:val="center"/>
          </w:tcPr>
          <w:sdt>
            <w:sdtPr>
              <w:rPr>
                <w:rFonts w:ascii="Calibri" w:hAnsi="Calibri"/>
              </w:rPr>
              <w:id w:val="1583950800"/>
              <w:placeholder>
                <w:docPart w:val="8931D7EB5B384B479DCB49989FD18BF3"/>
              </w:placeholder>
              <w:showingPlcHdr/>
            </w:sdtPr>
            <w:sdtEndPr/>
            <w:sdtContent>
              <w:p w14:paraId="09C7F18D" w14:textId="77777777" w:rsidR="002015F5" w:rsidRPr="00C531B0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sdtContent>
          </w:sdt>
        </w:tc>
        <w:tc>
          <w:tcPr>
            <w:tcW w:w="1372" w:type="dxa"/>
            <w:vAlign w:val="center"/>
          </w:tcPr>
          <w:sdt>
            <w:sdtPr>
              <w:rPr>
                <w:rFonts w:ascii="Calibri" w:hAnsi="Calibri"/>
              </w:rPr>
              <w:id w:val="755400270"/>
              <w:placeholder>
                <w:docPart w:val="73823F646A0C4E649D1896EC64BE4650"/>
              </w:placeholder>
              <w:showingPlcHdr/>
            </w:sdtPr>
            <w:sdtEndPr/>
            <w:sdtContent>
              <w:p w14:paraId="568A6FB5" w14:textId="77777777" w:rsidR="002015F5" w:rsidRPr="00C531B0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sdtContent>
          </w:sdt>
        </w:tc>
      </w:tr>
      <w:tr w:rsidR="002015F5" w:rsidRPr="00C531B0" w14:paraId="5CE51F59" w14:textId="77777777" w:rsidTr="00F111D9">
        <w:trPr>
          <w:trHeight w:val="624"/>
        </w:trPr>
        <w:tc>
          <w:tcPr>
            <w:tcW w:w="6521" w:type="dxa"/>
            <w:vAlign w:val="center"/>
          </w:tcPr>
          <w:p w14:paraId="6398C2F8" w14:textId="3D692D1E" w:rsidR="002015F5" w:rsidRPr="00C531B0" w:rsidRDefault="002015F5" w:rsidP="00F111D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Calibri" w:hAnsi="Calibri"/>
              </w:rPr>
            </w:pPr>
            <w:r w:rsidRPr="00C531B0">
              <w:rPr>
                <w:rFonts w:ascii="Calibri" w:hAnsi="Calibri"/>
              </w:rPr>
              <w:t>Suivi de la mise en œuvre de la politique merchandising de l’enseigne et des standards visuels : compréhension et respect</w:t>
            </w:r>
            <w:r w:rsidR="007618C4">
              <w:rPr>
                <w:rFonts w:ascii="Calibri" w:hAnsi="Calibri"/>
              </w:rPr>
              <w:t>.</w:t>
            </w:r>
          </w:p>
        </w:tc>
        <w:sdt>
          <w:sdtPr>
            <w:rPr>
              <w:rFonts w:ascii="Calibri" w:hAnsi="Calibri"/>
            </w:rPr>
            <w:id w:val="421997445"/>
            <w:placeholder>
              <w:docPart w:val="BDDAEB0EA42B436D9DC190DF4647B43E"/>
            </w:placeholder>
            <w:showingPlcHdr/>
          </w:sdtPr>
          <w:sdtEndPr/>
          <w:sdtContent>
            <w:tc>
              <w:tcPr>
                <w:tcW w:w="1372" w:type="dxa"/>
                <w:vAlign w:val="center"/>
              </w:tcPr>
              <w:p w14:paraId="767C9203" w14:textId="77777777" w:rsidR="002015F5" w:rsidRPr="00C531B0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</w:rPr>
            <w:id w:val="661119650"/>
            <w:placeholder>
              <w:docPart w:val="362824DF26D544BEB1022420AF692B2D"/>
            </w:placeholder>
            <w:showingPlcHdr/>
          </w:sdtPr>
          <w:sdtEndPr/>
          <w:sdtContent>
            <w:tc>
              <w:tcPr>
                <w:tcW w:w="1372" w:type="dxa"/>
                <w:vAlign w:val="center"/>
              </w:tcPr>
              <w:p w14:paraId="23FA68D7" w14:textId="77777777" w:rsidR="002015F5" w:rsidRPr="00C531B0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</w:rPr>
            <w:id w:val="-901526516"/>
            <w:placeholder>
              <w:docPart w:val="6D07D5BA63404BBCBEEC5539D02889A6"/>
            </w:placeholder>
            <w:showingPlcHdr/>
          </w:sdtPr>
          <w:sdtEndPr/>
          <w:sdtContent>
            <w:tc>
              <w:tcPr>
                <w:tcW w:w="1372" w:type="dxa"/>
                <w:vAlign w:val="center"/>
              </w:tcPr>
              <w:p w14:paraId="5894BB5F" w14:textId="77777777" w:rsidR="002015F5" w:rsidRPr="00C531B0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2015F5" w:rsidRPr="00C531B0" w14:paraId="2D18B1DD" w14:textId="77777777" w:rsidTr="00F111D9">
        <w:trPr>
          <w:trHeight w:val="624"/>
        </w:trPr>
        <w:tc>
          <w:tcPr>
            <w:tcW w:w="6521" w:type="dxa"/>
            <w:vAlign w:val="center"/>
          </w:tcPr>
          <w:p w14:paraId="5CF0927D" w14:textId="61B6D07D" w:rsidR="002015F5" w:rsidRPr="00C531B0" w:rsidRDefault="002015F5" w:rsidP="00F111D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Calibri" w:hAnsi="Calibri"/>
              </w:rPr>
            </w:pPr>
            <w:r w:rsidRPr="00C531B0">
              <w:rPr>
                <w:rFonts w:ascii="Calibri" w:hAnsi="Calibri"/>
              </w:rPr>
              <w:t>Assistance à la mise en place des plans d’animations en collaboration avec le service marketing</w:t>
            </w:r>
            <w:r w:rsidR="007618C4">
              <w:rPr>
                <w:rFonts w:ascii="Calibri" w:hAnsi="Calibri"/>
              </w:rPr>
              <w:t>.</w:t>
            </w:r>
          </w:p>
        </w:tc>
        <w:sdt>
          <w:sdtPr>
            <w:rPr>
              <w:rFonts w:ascii="Calibri" w:hAnsi="Calibri"/>
            </w:rPr>
            <w:id w:val="-631869178"/>
            <w:placeholder>
              <w:docPart w:val="50AB6FA9FEA040F69C9F8EE4140D0660"/>
            </w:placeholder>
            <w:showingPlcHdr/>
          </w:sdtPr>
          <w:sdtEndPr/>
          <w:sdtContent>
            <w:tc>
              <w:tcPr>
                <w:tcW w:w="1372" w:type="dxa"/>
                <w:vAlign w:val="center"/>
              </w:tcPr>
              <w:p w14:paraId="1430BA9A" w14:textId="77777777" w:rsidR="002015F5" w:rsidRPr="00C531B0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</w:rPr>
            <w:id w:val="-819498629"/>
            <w:placeholder>
              <w:docPart w:val="6F1F85BC2A214DC8A2EFBEEC879CDBC2"/>
            </w:placeholder>
            <w:showingPlcHdr/>
          </w:sdtPr>
          <w:sdtEndPr/>
          <w:sdtContent>
            <w:tc>
              <w:tcPr>
                <w:tcW w:w="1372" w:type="dxa"/>
                <w:vAlign w:val="center"/>
              </w:tcPr>
              <w:p w14:paraId="2C735CB8" w14:textId="77777777" w:rsidR="002015F5" w:rsidRPr="00C531B0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</w:rPr>
            <w:id w:val="1077099635"/>
            <w:placeholder>
              <w:docPart w:val="C4FFEF62F4A140B08AEC84E68A2B3891"/>
            </w:placeholder>
            <w:showingPlcHdr/>
          </w:sdtPr>
          <w:sdtEndPr/>
          <w:sdtContent>
            <w:tc>
              <w:tcPr>
                <w:tcW w:w="1372" w:type="dxa"/>
                <w:vAlign w:val="center"/>
              </w:tcPr>
              <w:p w14:paraId="60B8D037" w14:textId="77777777" w:rsidR="002015F5" w:rsidRPr="00C531B0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2015F5" w:rsidRPr="00C531B0" w14:paraId="00B64FA1" w14:textId="77777777" w:rsidTr="00F111D9">
        <w:trPr>
          <w:trHeight w:val="222"/>
        </w:trPr>
        <w:tc>
          <w:tcPr>
            <w:tcW w:w="6521" w:type="dxa"/>
            <w:vAlign w:val="center"/>
          </w:tcPr>
          <w:p w14:paraId="276C23A2" w14:textId="06F4AC59" w:rsidR="002015F5" w:rsidRPr="00C531B0" w:rsidRDefault="002015F5" w:rsidP="00F111D9">
            <w:pPr>
              <w:spacing w:after="0" w:line="240" w:lineRule="auto"/>
              <w:rPr>
                <w:rFonts w:ascii="Calibri" w:hAnsi="Calibri"/>
              </w:rPr>
            </w:pPr>
            <w:r w:rsidRPr="00C531B0">
              <w:rPr>
                <w:rFonts w:ascii="Calibri" w:hAnsi="Calibri"/>
              </w:rPr>
              <w:t>Définition du plan d’actions commerciales :  la cible clients, les outils, les supports, les types d’animation</w:t>
            </w:r>
            <w:r w:rsidR="007618C4">
              <w:rPr>
                <w:rFonts w:ascii="Calibri" w:hAnsi="Calibri"/>
              </w:rPr>
              <w:t>.</w:t>
            </w:r>
          </w:p>
        </w:tc>
        <w:sdt>
          <w:sdtPr>
            <w:rPr>
              <w:rFonts w:ascii="Calibri" w:hAnsi="Calibri"/>
              <w:b/>
            </w:rPr>
            <w:id w:val="1330261417"/>
            <w:placeholder>
              <w:docPart w:val="8B03931BABBA45A788A5F8143E376FAF"/>
            </w:placeholder>
            <w:showingPlcHdr/>
          </w:sdtPr>
          <w:sdtEndPr/>
          <w:sdtContent>
            <w:tc>
              <w:tcPr>
                <w:tcW w:w="1372" w:type="dxa"/>
                <w:vAlign w:val="center"/>
              </w:tcPr>
              <w:p w14:paraId="7A9FC81A" w14:textId="77777777" w:rsidR="002015F5" w:rsidRPr="00C531B0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-402831725"/>
            <w:placeholder>
              <w:docPart w:val="26A381C3D1044ABC978073D6780C11B3"/>
            </w:placeholder>
            <w:showingPlcHdr/>
          </w:sdtPr>
          <w:sdtEndPr/>
          <w:sdtContent>
            <w:tc>
              <w:tcPr>
                <w:tcW w:w="1372" w:type="dxa"/>
                <w:vAlign w:val="center"/>
              </w:tcPr>
              <w:p w14:paraId="5ECC8DDF" w14:textId="77777777" w:rsidR="002015F5" w:rsidRPr="00C531B0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1220083005"/>
            <w:placeholder>
              <w:docPart w:val="F2EEEDEE13B14CA18B40694D27077B97"/>
            </w:placeholder>
            <w:showingPlcHdr/>
          </w:sdtPr>
          <w:sdtEndPr/>
          <w:sdtContent>
            <w:tc>
              <w:tcPr>
                <w:tcW w:w="1372" w:type="dxa"/>
                <w:vAlign w:val="center"/>
              </w:tcPr>
              <w:p w14:paraId="686B8ABC" w14:textId="77777777" w:rsidR="002015F5" w:rsidRPr="00C531B0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2015F5" w:rsidRPr="00C531B0" w14:paraId="57224043" w14:textId="77777777" w:rsidTr="00F111D9">
        <w:trPr>
          <w:trHeight w:val="624"/>
        </w:trPr>
        <w:tc>
          <w:tcPr>
            <w:tcW w:w="6521" w:type="dxa"/>
            <w:vAlign w:val="center"/>
          </w:tcPr>
          <w:p w14:paraId="6D19743B" w14:textId="3C61DB24" w:rsidR="002015F5" w:rsidRPr="00C531B0" w:rsidRDefault="002015F5" w:rsidP="00F111D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Calibri" w:hAnsi="Calibri"/>
              </w:rPr>
            </w:pPr>
            <w:r w:rsidRPr="00C531B0">
              <w:rPr>
                <w:rFonts w:ascii="Calibri" w:hAnsi="Calibri"/>
              </w:rPr>
              <w:t>Suivi de la mise en application des procédures du réseau et de la législation (commercial, social, RH, comptabilité, procédures administratives, sécurité des biens et des personnes)</w:t>
            </w:r>
            <w:r w:rsidR="007618C4">
              <w:rPr>
                <w:rFonts w:ascii="Calibri" w:hAnsi="Calibri"/>
              </w:rPr>
              <w:t>.</w:t>
            </w:r>
          </w:p>
        </w:tc>
        <w:sdt>
          <w:sdtPr>
            <w:rPr>
              <w:rFonts w:ascii="Calibri" w:hAnsi="Calibri"/>
            </w:rPr>
            <w:id w:val="-342939241"/>
            <w:placeholder>
              <w:docPart w:val="44D64C7DEBF24DE992194CCD51F78DA7"/>
            </w:placeholder>
            <w:showingPlcHdr/>
          </w:sdtPr>
          <w:sdtEndPr/>
          <w:sdtContent>
            <w:tc>
              <w:tcPr>
                <w:tcW w:w="1372" w:type="dxa"/>
                <w:vAlign w:val="center"/>
              </w:tcPr>
              <w:p w14:paraId="048CE3BD" w14:textId="77777777" w:rsidR="002015F5" w:rsidRPr="00C531B0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</w:rPr>
            <w:id w:val="-848104599"/>
            <w:placeholder>
              <w:docPart w:val="7BA5F869D49942DDABF997D67E21B23D"/>
            </w:placeholder>
            <w:showingPlcHdr/>
          </w:sdtPr>
          <w:sdtEndPr/>
          <w:sdtContent>
            <w:tc>
              <w:tcPr>
                <w:tcW w:w="1372" w:type="dxa"/>
                <w:vAlign w:val="center"/>
              </w:tcPr>
              <w:p w14:paraId="2C0982AF" w14:textId="77777777" w:rsidR="002015F5" w:rsidRPr="00C531B0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</w:rPr>
            <w:id w:val="2116706068"/>
            <w:placeholder>
              <w:docPart w:val="21E2675EDC9546C1BD2B9ACE6978B717"/>
            </w:placeholder>
            <w:showingPlcHdr/>
          </w:sdtPr>
          <w:sdtEndPr/>
          <w:sdtContent>
            <w:tc>
              <w:tcPr>
                <w:tcW w:w="1372" w:type="dxa"/>
                <w:vAlign w:val="center"/>
              </w:tcPr>
              <w:p w14:paraId="03E72FD2" w14:textId="77777777" w:rsidR="002015F5" w:rsidRPr="00C531B0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2015F5" w:rsidRPr="00C531B0" w14:paraId="435D3AA9" w14:textId="77777777" w:rsidTr="00F111D9">
        <w:trPr>
          <w:trHeight w:val="624"/>
        </w:trPr>
        <w:tc>
          <w:tcPr>
            <w:tcW w:w="6521" w:type="dxa"/>
            <w:vAlign w:val="center"/>
          </w:tcPr>
          <w:p w14:paraId="5808344A" w14:textId="77777777" w:rsidR="002015F5" w:rsidRPr="00C531B0" w:rsidRDefault="002015F5" w:rsidP="00F111D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Calibri" w:hAnsi="Calibri"/>
              </w:rPr>
            </w:pPr>
            <w:r w:rsidRPr="00C531B0">
              <w:rPr>
                <w:rFonts w:ascii="Calibri" w:hAnsi="Calibri"/>
              </w:rPr>
              <w:t>Communication et animation réseau : newsletter, animation des résultats à distance… Conf call</w:t>
            </w:r>
          </w:p>
        </w:tc>
        <w:sdt>
          <w:sdtPr>
            <w:rPr>
              <w:rFonts w:ascii="Calibri" w:hAnsi="Calibri"/>
            </w:rPr>
            <w:id w:val="-1245640112"/>
            <w:placeholder>
              <w:docPart w:val="FCC6CD76264A4EF28CA11BC5B9FF39E8"/>
            </w:placeholder>
            <w:showingPlcHdr/>
          </w:sdtPr>
          <w:sdtEndPr/>
          <w:sdtContent>
            <w:tc>
              <w:tcPr>
                <w:tcW w:w="1372" w:type="dxa"/>
                <w:vAlign w:val="center"/>
              </w:tcPr>
              <w:p w14:paraId="4DCACE94" w14:textId="77777777" w:rsidR="002015F5" w:rsidRPr="00C531B0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</w:rPr>
            <w:id w:val="1888761566"/>
            <w:placeholder>
              <w:docPart w:val="55B70535750E494A8C2DC35572EBF288"/>
            </w:placeholder>
            <w:showingPlcHdr/>
          </w:sdtPr>
          <w:sdtEndPr/>
          <w:sdtContent>
            <w:tc>
              <w:tcPr>
                <w:tcW w:w="1372" w:type="dxa"/>
                <w:vAlign w:val="center"/>
              </w:tcPr>
              <w:p w14:paraId="7863D97B" w14:textId="77777777" w:rsidR="002015F5" w:rsidRPr="00C531B0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</w:rPr>
            <w:id w:val="-638190970"/>
            <w:placeholder>
              <w:docPart w:val="D01ACCFA43594F16924C5803B670FECD"/>
            </w:placeholder>
            <w:showingPlcHdr/>
          </w:sdtPr>
          <w:sdtEndPr/>
          <w:sdtContent>
            <w:tc>
              <w:tcPr>
                <w:tcW w:w="1372" w:type="dxa"/>
                <w:vAlign w:val="center"/>
              </w:tcPr>
              <w:p w14:paraId="299B3C18" w14:textId="77777777" w:rsidR="002015F5" w:rsidRPr="00C531B0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2015F5" w:rsidRPr="00C531B0" w14:paraId="540C4C41" w14:textId="77777777" w:rsidTr="00F111D9">
        <w:trPr>
          <w:trHeight w:val="624"/>
        </w:trPr>
        <w:tc>
          <w:tcPr>
            <w:tcW w:w="6521" w:type="dxa"/>
            <w:vAlign w:val="center"/>
          </w:tcPr>
          <w:p w14:paraId="6AA04C58" w14:textId="77777777" w:rsidR="002015F5" w:rsidRPr="00C531B0" w:rsidRDefault="002015F5" w:rsidP="00F111D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Calibri" w:hAnsi="Calibri"/>
              </w:rPr>
            </w:pPr>
            <w:r w:rsidRPr="00C531B0">
              <w:rPr>
                <w:rFonts w:ascii="Calibri" w:hAnsi="Calibri"/>
              </w:rPr>
              <w:t>Communication entre le réseau et les services du siège, rédaction de synthèse, de reporting, préparation de supports…</w:t>
            </w:r>
          </w:p>
        </w:tc>
        <w:sdt>
          <w:sdtPr>
            <w:rPr>
              <w:rFonts w:ascii="Calibri" w:hAnsi="Calibri"/>
            </w:rPr>
            <w:id w:val="-133561297"/>
            <w:placeholder>
              <w:docPart w:val="75D4074D953E483C8DFA0ECE90C87F55"/>
            </w:placeholder>
            <w:showingPlcHdr/>
          </w:sdtPr>
          <w:sdtEndPr/>
          <w:sdtContent>
            <w:tc>
              <w:tcPr>
                <w:tcW w:w="1372" w:type="dxa"/>
                <w:vAlign w:val="center"/>
              </w:tcPr>
              <w:p w14:paraId="229DBBD7" w14:textId="77777777" w:rsidR="002015F5" w:rsidRPr="00C531B0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</w:rPr>
            <w:id w:val="1012419881"/>
            <w:placeholder>
              <w:docPart w:val="88C9913589E241079EEF31304946FBC7"/>
            </w:placeholder>
            <w:showingPlcHdr/>
          </w:sdtPr>
          <w:sdtEndPr/>
          <w:sdtContent>
            <w:tc>
              <w:tcPr>
                <w:tcW w:w="1372" w:type="dxa"/>
                <w:vAlign w:val="center"/>
              </w:tcPr>
              <w:p w14:paraId="183BE1DA" w14:textId="77777777" w:rsidR="002015F5" w:rsidRPr="00C531B0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</w:rPr>
            <w:id w:val="1193118311"/>
            <w:placeholder>
              <w:docPart w:val="AC958B1A184742C9BD42F83CB83F0BCA"/>
            </w:placeholder>
            <w:showingPlcHdr/>
          </w:sdtPr>
          <w:sdtEndPr/>
          <w:sdtContent>
            <w:tc>
              <w:tcPr>
                <w:tcW w:w="1372" w:type="dxa"/>
                <w:vAlign w:val="center"/>
              </w:tcPr>
              <w:p w14:paraId="4C542B41" w14:textId="77777777" w:rsidR="002015F5" w:rsidRPr="00C531B0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2015F5" w:rsidRPr="00C531B0" w14:paraId="67BD9C2B" w14:textId="77777777" w:rsidTr="00F111D9">
        <w:trPr>
          <w:trHeight w:val="624"/>
        </w:trPr>
        <w:tc>
          <w:tcPr>
            <w:tcW w:w="6521" w:type="dxa"/>
            <w:vAlign w:val="center"/>
          </w:tcPr>
          <w:p w14:paraId="76D64C2D" w14:textId="67DCA2A6" w:rsidR="002015F5" w:rsidRPr="00C531B0" w:rsidRDefault="002015F5" w:rsidP="00F111D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Calibri" w:hAnsi="Calibri"/>
              </w:rPr>
            </w:pPr>
            <w:r w:rsidRPr="00C531B0">
              <w:rPr>
                <w:rFonts w:ascii="Calibri" w:hAnsi="Calibri"/>
              </w:rPr>
              <w:lastRenderedPageBreak/>
              <w:t xml:space="preserve">RH : </w:t>
            </w:r>
            <w:r w:rsidR="007618C4">
              <w:rPr>
                <w:rFonts w:ascii="Calibri" w:hAnsi="Calibri"/>
              </w:rPr>
              <w:t>C</w:t>
            </w:r>
            <w:r w:rsidRPr="00C531B0">
              <w:rPr>
                <w:rFonts w:ascii="Calibri" w:hAnsi="Calibri"/>
              </w:rPr>
              <w:t xml:space="preserve">ontrôle du personnel : respect de l’image, du zoning : qualité de l’accueil, pertinence des techniques de vente… </w:t>
            </w:r>
          </w:p>
        </w:tc>
        <w:sdt>
          <w:sdtPr>
            <w:rPr>
              <w:rFonts w:ascii="Calibri" w:hAnsi="Calibri"/>
            </w:rPr>
            <w:id w:val="-875775634"/>
            <w:placeholder>
              <w:docPart w:val="BC77FC64AF084B7EAB2DC98951F36904"/>
            </w:placeholder>
            <w:showingPlcHdr/>
          </w:sdtPr>
          <w:sdtEndPr/>
          <w:sdtContent>
            <w:tc>
              <w:tcPr>
                <w:tcW w:w="1372" w:type="dxa"/>
                <w:vAlign w:val="center"/>
              </w:tcPr>
              <w:p w14:paraId="16355023" w14:textId="77777777" w:rsidR="002015F5" w:rsidRPr="00C531B0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</w:rPr>
            <w:id w:val="2044783664"/>
            <w:placeholder>
              <w:docPart w:val="32FB1E87D5A54A34BA23B232E7A4121A"/>
            </w:placeholder>
            <w:showingPlcHdr/>
          </w:sdtPr>
          <w:sdtEndPr/>
          <w:sdtContent>
            <w:tc>
              <w:tcPr>
                <w:tcW w:w="1372" w:type="dxa"/>
                <w:vAlign w:val="center"/>
              </w:tcPr>
              <w:p w14:paraId="165016E0" w14:textId="77777777" w:rsidR="002015F5" w:rsidRPr="00C531B0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</w:rPr>
            <w:id w:val="-354886649"/>
            <w:placeholder>
              <w:docPart w:val="71808687081C46F68A33052FDC4BF698"/>
            </w:placeholder>
            <w:showingPlcHdr/>
          </w:sdtPr>
          <w:sdtEndPr/>
          <w:sdtContent>
            <w:tc>
              <w:tcPr>
                <w:tcW w:w="1372" w:type="dxa"/>
                <w:vAlign w:val="center"/>
              </w:tcPr>
              <w:p w14:paraId="198A3FC8" w14:textId="77777777" w:rsidR="002015F5" w:rsidRPr="00C531B0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2015F5" w:rsidRPr="00C531B0" w14:paraId="2BDA5318" w14:textId="77777777" w:rsidTr="00F111D9">
        <w:trPr>
          <w:trHeight w:val="624"/>
        </w:trPr>
        <w:tc>
          <w:tcPr>
            <w:tcW w:w="6521" w:type="dxa"/>
            <w:vAlign w:val="center"/>
          </w:tcPr>
          <w:p w14:paraId="701D0685" w14:textId="1120CDC5" w:rsidR="002015F5" w:rsidRPr="00C531B0" w:rsidRDefault="002015F5" w:rsidP="00F111D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Calibri" w:hAnsi="Calibri"/>
              </w:rPr>
            </w:pPr>
            <w:r w:rsidRPr="00C531B0">
              <w:rPr>
                <w:rFonts w:ascii="Calibri" w:hAnsi="Calibri"/>
              </w:rPr>
              <w:t>RH : Aide au recrutement et à l’intégration des équipes de vente</w:t>
            </w:r>
            <w:r w:rsidR="007618C4">
              <w:rPr>
                <w:rFonts w:ascii="Calibri" w:hAnsi="Calibri"/>
              </w:rPr>
              <w:t>.</w:t>
            </w:r>
          </w:p>
        </w:tc>
        <w:sdt>
          <w:sdtPr>
            <w:rPr>
              <w:rFonts w:ascii="Calibri" w:hAnsi="Calibri"/>
            </w:rPr>
            <w:id w:val="49748571"/>
            <w:placeholder>
              <w:docPart w:val="0C3E7E8F3C6E46FBAD6A314B505959B9"/>
            </w:placeholder>
            <w:showingPlcHdr/>
          </w:sdtPr>
          <w:sdtEndPr/>
          <w:sdtContent>
            <w:tc>
              <w:tcPr>
                <w:tcW w:w="1372" w:type="dxa"/>
                <w:vAlign w:val="center"/>
              </w:tcPr>
              <w:p w14:paraId="2490018C" w14:textId="77777777" w:rsidR="002015F5" w:rsidRPr="00C531B0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</w:rPr>
            <w:id w:val="1788461407"/>
            <w:placeholder>
              <w:docPart w:val="CCB35E950BE54CC1931BD51251ECB34D"/>
            </w:placeholder>
            <w:showingPlcHdr/>
          </w:sdtPr>
          <w:sdtEndPr/>
          <w:sdtContent>
            <w:tc>
              <w:tcPr>
                <w:tcW w:w="1372" w:type="dxa"/>
                <w:vAlign w:val="center"/>
              </w:tcPr>
              <w:p w14:paraId="43981A9F" w14:textId="77777777" w:rsidR="002015F5" w:rsidRPr="00C531B0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</w:rPr>
            <w:id w:val="1860547452"/>
            <w:placeholder>
              <w:docPart w:val="5E5F90F9E0F24D2DA3BD6D3D9C4E2A2D"/>
            </w:placeholder>
            <w:showingPlcHdr/>
          </w:sdtPr>
          <w:sdtEndPr/>
          <w:sdtContent>
            <w:tc>
              <w:tcPr>
                <w:tcW w:w="1372" w:type="dxa"/>
                <w:vAlign w:val="center"/>
              </w:tcPr>
              <w:p w14:paraId="3D421988" w14:textId="77777777" w:rsidR="002015F5" w:rsidRPr="00C531B0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2015F5" w:rsidRPr="00C531B0" w14:paraId="00ACDBAB" w14:textId="77777777" w:rsidTr="00F111D9">
        <w:trPr>
          <w:trHeight w:val="624"/>
        </w:trPr>
        <w:tc>
          <w:tcPr>
            <w:tcW w:w="6521" w:type="dxa"/>
            <w:vAlign w:val="center"/>
          </w:tcPr>
          <w:p w14:paraId="71B28DA4" w14:textId="3282C24D" w:rsidR="002015F5" w:rsidRPr="00C531B0" w:rsidRDefault="007618C4" w:rsidP="00F111D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É</w:t>
            </w:r>
            <w:r w:rsidR="002015F5" w:rsidRPr="00C531B0">
              <w:rPr>
                <w:rFonts w:ascii="Calibri" w:hAnsi="Calibri"/>
              </w:rPr>
              <w:t>tude et veille concurrentielle sur les prix, produits, promotions et propositions</w:t>
            </w:r>
            <w:r>
              <w:rPr>
                <w:rFonts w:ascii="Calibri" w:hAnsi="Calibri"/>
              </w:rPr>
              <w:t>.</w:t>
            </w:r>
          </w:p>
        </w:tc>
        <w:sdt>
          <w:sdtPr>
            <w:rPr>
              <w:rFonts w:ascii="Calibri" w:hAnsi="Calibri"/>
            </w:rPr>
            <w:id w:val="1555733339"/>
            <w:placeholder>
              <w:docPart w:val="B2523492362C4FC6A8A2CED7F011CE1E"/>
            </w:placeholder>
            <w:showingPlcHdr/>
          </w:sdtPr>
          <w:sdtEndPr/>
          <w:sdtContent>
            <w:tc>
              <w:tcPr>
                <w:tcW w:w="1372" w:type="dxa"/>
                <w:vAlign w:val="center"/>
              </w:tcPr>
              <w:p w14:paraId="69F0C92F" w14:textId="77777777" w:rsidR="002015F5" w:rsidRPr="00C531B0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</w:rPr>
            <w:id w:val="-823502970"/>
            <w:placeholder>
              <w:docPart w:val="1C5BF297873A421DB84F22A843A0754C"/>
            </w:placeholder>
            <w:showingPlcHdr/>
          </w:sdtPr>
          <w:sdtEndPr/>
          <w:sdtContent>
            <w:tc>
              <w:tcPr>
                <w:tcW w:w="1372" w:type="dxa"/>
                <w:vAlign w:val="center"/>
              </w:tcPr>
              <w:p w14:paraId="5562EC9C" w14:textId="77777777" w:rsidR="002015F5" w:rsidRPr="00C531B0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</w:rPr>
            <w:id w:val="271451580"/>
            <w:placeholder>
              <w:docPart w:val="DD4335A210D64635A2AB0C1714298686"/>
            </w:placeholder>
            <w:showingPlcHdr/>
          </w:sdtPr>
          <w:sdtEndPr/>
          <w:sdtContent>
            <w:tc>
              <w:tcPr>
                <w:tcW w:w="1372" w:type="dxa"/>
                <w:vAlign w:val="center"/>
              </w:tcPr>
              <w:p w14:paraId="4F1C0306" w14:textId="77777777" w:rsidR="002015F5" w:rsidRPr="00C531B0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2015F5" w:rsidRPr="00C531B0" w14:paraId="7A36EAC0" w14:textId="77777777" w:rsidTr="00F111D9">
        <w:trPr>
          <w:trHeight w:val="624"/>
        </w:trPr>
        <w:tc>
          <w:tcPr>
            <w:tcW w:w="6521" w:type="dxa"/>
            <w:tcBorders>
              <w:bottom w:val="single" w:sz="4" w:space="0" w:color="auto"/>
            </w:tcBorders>
            <w:vAlign w:val="center"/>
          </w:tcPr>
          <w:p w14:paraId="0273E479" w14:textId="77777777" w:rsidR="002015F5" w:rsidRPr="00C531B0" w:rsidRDefault="002015F5" w:rsidP="00F111D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Calibri" w:hAnsi="Calibri"/>
              </w:rPr>
            </w:pPr>
            <w:r w:rsidRPr="00C531B0">
              <w:rPr>
                <w:rFonts w:ascii="Calibri" w:hAnsi="Calibri"/>
              </w:rPr>
              <w:t>Organisation d’opérations de mobilisation des membres du réseau : challenges régionaux, etc.. : animation des challenges auprès des membres du réseau, communication avant, pendant, après…</w:t>
            </w:r>
          </w:p>
        </w:tc>
        <w:sdt>
          <w:sdtPr>
            <w:rPr>
              <w:rFonts w:ascii="Calibri" w:hAnsi="Calibri"/>
            </w:rPr>
            <w:id w:val="1065766797"/>
            <w:placeholder>
              <w:docPart w:val="7A9D7329219742FF848DEBAF7D6671D6"/>
            </w:placeholder>
            <w:showingPlcHdr/>
          </w:sdtPr>
          <w:sdtEndPr/>
          <w:sdtContent>
            <w:tc>
              <w:tcPr>
                <w:tcW w:w="1372" w:type="dxa"/>
                <w:tcBorders>
                  <w:bottom w:val="single" w:sz="4" w:space="0" w:color="auto"/>
                </w:tcBorders>
                <w:vAlign w:val="center"/>
              </w:tcPr>
              <w:p w14:paraId="3310B606" w14:textId="77777777" w:rsidR="002015F5" w:rsidRPr="00C531B0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</w:rPr>
            <w:id w:val="263885915"/>
            <w:placeholder>
              <w:docPart w:val="0308C89003FE4536AE74FA277EE43EE6"/>
            </w:placeholder>
            <w:showingPlcHdr/>
          </w:sdtPr>
          <w:sdtEndPr/>
          <w:sdtContent>
            <w:tc>
              <w:tcPr>
                <w:tcW w:w="1372" w:type="dxa"/>
                <w:tcBorders>
                  <w:bottom w:val="single" w:sz="4" w:space="0" w:color="auto"/>
                </w:tcBorders>
                <w:vAlign w:val="center"/>
              </w:tcPr>
              <w:p w14:paraId="2323CEC5" w14:textId="77777777" w:rsidR="002015F5" w:rsidRPr="00C531B0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</w:rPr>
            <w:id w:val="1157649779"/>
            <w:placeholder>
              <w:docPart w:val="15DE10ADE7E54C919B2411DA6BF9707C"/>
            </w:placeholder>
            <w:showingPlcHdr/>
          </w:sdtPr>
          <w:sdtEndPr/>
          <w:sdtContent>
            <w:tc>
              <w:tcPr>
                <w:tcW w:w="1372" w:type="dxa"/>
                <w:tcBorders>
                  <w:bottom w:val="single" w:sz="4" w:space="0" w:color="auto"/>
                </w:tcBorders>
                <w:vAlign w:val="center"/>
              </w:tcPr>
              <w:p w14:paraId="2FC02ACE" w14:textId="77777777" w:rsidR="002015F5" w:rsidRPr="00C531B0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2015F5" w:rsidRPr="00C531B0" w14:paraId="59B2B1A5" w14:textId="77777777" w:rsidTr="00F111D9">
        <w:trPr>
          <w:trHeight w:val="624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8BC01" w14:textId="69B8A964" w:rsidR="002015F5" w:rsidRPr="00C531B0" w:rsidRDefault="002015F5" w:rsidP="00F111D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Calibri" w:hAnsi="Calibri"/>
              </w:rPr>
            </w:pPr>
            <w:r w:rsidRPr="00C531B0">
              <w:rPr>
                <w:rFonts w:ascii="Calibri" w:hAnsi="Calibri"/>
              </w:rPr>
              <w:t>Accompagnement des visites de points de vente, compte rendu de visite, plan d’actions</w:t>
            </w:r>
            <w:r w:rsidR="007618C4">
              <w:rPr>
                <w:rFonts w:ascii="Calibri" w:hAnsi="Calibri"/>
              </w:rPr>
              <w:t>.</w:t>
            </w:r>
          </w:p>
        </w:tc>
        <w:sdt>
          <w:sdtPr>
            <w:rPr>
              <w:rFonts w:ascii="Calibri" w:hAnsi="Calibri"/>
            </w:rPr>
            <w:id w:val="432640619"/>
            <w:placeholder>
              <w:docPart w:val="625E9093A3CE4E68811694B83FE08606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B131FA" w14:textId="77777777" w:rsidR="002015F5" w:rsidRPr="00C531B0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</w:rPr>
            <w:id w:val="-1199851513"/>
            <w:placeholder>
              <w:docPart w:val="D5EBA57D201C46ADBABFF252E957C28D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8D725D3" w14:textId="77777777" w:rsidR="002015F5" w:rsidRPr="00C531B0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</w:rPr>
            <w:id w:val="2030988967"/>
            <w:placeholder>
              <w:docPart w:val="57BF7ED4DE9B46EC800538F8BC4B01EF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0D2FFF9" w14:textId="77777777" w:rsidR="002015F5" w:rsidRPr="00C531B0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2015F5" w:rsidRPr="00C531B0" w14:paraId="30EC43C2" w14:textId="77777777" w:rsidTr="00F111D9">
        <w:trPr>
          <w:trHeight w:val="222"/>
        </w:trPr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55FE01" w14:textId="77777777" w:rsidR="002015F5" w:rsidRPr="00C531B0" w:rsidRDefault="002015F5" w:rsidP="00F111D9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FE37E3" w14:textId="77777777" w:rsidR="002015F5" w:rsidRPr="00C531B0" w:rsidRDefault="002015F5" w:rsidP="00F111D9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B30343" w14:textId="77777777" w:rsidR="002015F5" w:rsidRPr="00C531B0" w:rsidRDefault="002015F5" w:rsidP="00F111D9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910EA9" w14:textId="77777777" w:rsidR="002015F5" w:rsidRPr="00C531B0" w:rsidRDefault="002015F5" w:rsidP="00F111D9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</w:p>
        </w:tc>
      </w:tr>
      <w:tr w:rsidR="002015F5" w:rsidRPr="00C8175F" w14:paraId="48085FA2" w14:textId="77777777" w:rsidTr="00F111D9">
        <w:trPr>
          <w:trHeight w:val="22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4590" w14:textId="0BF6AC45" w:rsidR="002015F5" w:rsidRPr="007618C4" w:rsidRDefault="002015F5" w:rsidP="00F111D9">
            <w:pPr>
              <w:spacing w:after="0" w:line="240" w:lineRule="auto"/>
              <w:jc w:val="center"/>
              <w:rPr>
                <w:rFonts w:ascii="Calibri" w:hAnsi="Calibri"/>
                <w:b/>
                <w:color w:val="0070C0"/>
              </w:rPr>
            </w:pPr>
            <w:r w:rsidRPr="007618C4">
              <w:rPr>
                <w:rFonts w:ascii="Calibri" w:hAnsi="Calibri"/>
                <w:b/>
                <w:color w:val="0070C0"/>
              </w:rPr>
              <w:t xml:space="preserve">Quelles missions envisageriez-vous de confier à </w:t>
            </w:r>
            <w:proofErr w:type="gramStart"/>
            <w:r w:rsidRPr="007618C4">
              <w:rPr>
                <w:rFonts w:ascii="Calibri" w:hAnsi="Calibri"/>
                <w:b/>
                <w:color w:val="0070C0"/>
              </w:rPr>
              <w:t>l’alternant</w:t>
            </w:r>
            <w:r w:rsidR="007618C4">
              <w:rPr>
                <w:rFonts w:ascii="Calibri" w:hAnsi="Calibri"/>
                <w:b/>
                <w:color w:val="0070C0"/>
              </w:rPr>
              <w:t>.e</w:t>
            </w:r>
            <w:proofErr w:type="gramEnd"/>
            <w:r w:rsidRPr="007618C4">
              <w:rPr>
                <w:rFonts w:ascii="Calibri" w:hAnsi="Calibri"/>
                <w:b/>
                <w:color w:val="0070C0"/>
              </w:rPr>
              <w:t xml:space="preserve"> pour l’année de MASTER 2</w:t>
            </w:r>
            <w:r w:rsidR="00334CC6" w:rsidRPr="007618C4">
              <w:rPr>
                <w:rFonts w:ascii="Calibri" w:hAnsi="Calibri"/>
                <w:b/>
                <w:color w:val="0070C0"/>
              </w:rPr>
              <w:t xml:space="preserve"> ? </w:t>
            </w:r>
            <w:r w:rsidRPr="007618C4">
              <w:rPr>
                <w:rFonts w:ascii="Calibri" w:hAnsi="Calibri"/>
                <w:b/>
                <w:color w:val="0070C0"/>
              </w:rPr>
              <w:t> :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8839" w14:textId="77777777" w:rsidR="002015F5" w:rsidRPr="00C8175F" w:rsidRDefault="002015F5" w:rsidP="00F111D9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 w:rsidRPr="00C8175F">
              <w:rPr>
                <w:rFonts w:ascii="Calibri" w:hAnsi="Calibri"/>
                <w:b/>
              </w:rPr>
              <w:t>1ère période</w:t>
            </w:r>
          </w:p>
          <w:p w14:paraId="30DB9D31" w14:textId="352C4295" w:rsidR="002015F5" w:rsidRPr="00C8175F" w:rsidRDefault="007618C4" w:rsidP="00F111D9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</w:t>
            </w:r>
            <w:r w:rsidR="002015F5" w:rsidRPr="00C8175F">
              <w:rPr>
                <w:rFonts w:ascii="Calibri" w:hAnsi="Calibri"/>
                <w:b/>
              </w:rPr>
              <w:t>ept. à déc.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3A43" w14:textId="77777777" w:rsidR="002015F5" w:rsidRPr="00C8175F" w:rsidRDefault="002015F5" w:rsidP="00F111D9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 w:rsidRPr="00C8175F">
              <w:rPr>
                <w:rFonts w:ascii="Calibri" w:hAnsi="Calibri"/>
                <w:b/>
              </w:rPr>
              <w:t>2e période</w:t>
            </w:r>
          </w:p>
          <w:p w14:paraId="130A17E6" w14:textId="0B2AF95B" w:rsidR="002015F5" w:rsidRPr="00C8175F" w:rsidRDefault="007618C4" w:rsidP="00F111D9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J</w:t>
            </w:r>
            <w:r w:rsidR="002015F5" w:rsidRPr="00C8175F">
              <w:rPr>
                <w:rFonts w:ascii="Calibri" w:hAnsi="Calibri"/>
                <w:b/>
              </w:rPr>
              <w:t>anv</w:t>
            </w:r>
            <w:r>
              <w:rPr>
                <w:rFonts w:ascii="Calibri" w:hAnsi="Calibri"/>
                <w:b/>
              </w:rPr>
              <w:t>.</w:t>
            </w:r>
            <w:r w:rsidR="002015F5" w:rsidRPr="00C8175F">
              <w:rPr>
                <w:rFonts w:ascii="Calibri" w:hAnsi="Calibri"/>
                <w:b/>
              </w:rPr>
              <w:t xml:space="preserve"> à mai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9A44" w14:textId="77777777" w:rsidR="002015F5" w:rsidRPr="00C8175F" w:rsidRDefault="002015F5" w:rsidP="00F111D9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 w:rsidRPr="00C8175F">
              <w:rPr>
                <w:rFonts w:ascii="Calibri" w:hAnsi="Calibri"/>
                <w:b/>
              </w:rPr>
              <w:t>3e période</w:t>
            </w:r>
          </w:p>
          <w:p w14:paraId="0D81CFAA" w14:textId="200F2F34" w:rsidR="002015F5" w:rsidRPr="00C8175F" w:rsidRDefault="007618C4" w:rsidP="00F111D9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J</w:t>
            </w:r>
            <w:r w:rsidR="002015F5" w:rsidRPr="00C8175F">
              <w:rPr>
                <w:rFonts w:ascii="Calibri" w:hAnsi="Calibri"/>
                <w:b/>
              </w:rPr>
              <w:t>uin à sept.</w:t>
            </w:r>
          </w:p>
        </w:tc>
      </w:tr>
      <w:tr w:rsidR="002015F5" w:rsidRPr="00C8175F" w14:paraId="155F054E" w14:textId="77777777" w:rsidTr="00F111D9">
        <w:trPr>
          <w:trHeight w:val="22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B082" w14:textId="6C47613A" w:rsidR="002015F5" w:rsidRPr="00C531B0" w:rsidRDefault="002015F5" w:rsidP="00F111D9">
            <w:pPr>
              <w:spacing w:after="0" w:line="240" w:lineRule="auto"/>
              <w:rPr>
                <w:rFonts w:ascii="Calibri" w:hAnsi="Calibri"/>
              </w:rPr>
            </w:pPr>
            <w:r w:rsidRPr="00C531B0">
              <w:rPr>
                <w:rFonts w:ascii="Calibri" w:hAnsi="Calibri"/>
              </w:rPr>
              <w:t>Réalisation d’un plan d’implantation du réseau en fonction de la stratégie de développement de l’enseigne</w:t>
            </w:r>
            <w:r w:rsidR="007618C4">
              <w:rPr>
                <w:rFonts w:ascii="Calibri" w:hAnsi="Calibri"/>
              </w:rPr>
              <w:t>.</w:t>
            </w:r>
          </w:p>
        </w:tc>
        <w:sdt>
          <w:sdtPr>
            <w:rPr>
              <w:rFonts w:ascii="Calibri" w:hAnsi="Calibri"/>
              <w:b/>
            </w:rPr>
            <w:id w:val="1818450895"/>
            <w:placeholder>
              <w:docPart w:val="83044160B2CF4FD28657C0C42A0D0EFC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A0518DC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1218705865"/>
            <w:placeholder>
              <w:docPart w:val="E332E68F83B44DD699E3DB46390807F3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0977B26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1278446389"/>
            <w:placeholder>
              <w:docPart w:val="8375243F30684EBAB30C53A22C509BED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E5C48BB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2015F5" w:rsidRPr="00C8175F" w14:paraId="2970EF66" w14:textId="77777777" w:rsidTr="00F111D9">
        <w:trPr>
          <w:trHeight w:val="22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B2CDE" w14:textId="0969F099" w:rsidR="002015F5" w:rsidRPr="00C531B0" w:rsidRDefault="002015F5" w:rsidP="00F111D9">
            <w:pPr>
              <w:spacing w:after="0" w:line="240" w:lineRule="auto"/>
              <w:rPr>
                <w:rFonts w:ascii="Calibri" w:hAnsi="Calibri"/>
              </w:rPr>
            </w:pPr>
            <w:r w:rsidRPr="00C531B0">
              <w:rPr>
                <w:rFonts w:ascii="Calibri" w:hAnsi="Calibri"/>
              </w:rPr>
              <w:t>Identification d’opportunités d’ouverture : veille immobilière, sélection d’emplacements, évaluation du potentiel d’un point de vente</w:t>
            </w:r>
            <w:r w:rsidR="007618C4">
              <w:rPr>
                <w:rFonts w:ascii="Calibri" w:hAnsi="Calibri"/>
              </w:rPr>
              <w:t>.</w:t>
            </w:r>
          </w:p>
        </w:tc>
        <w:sdt>
          <w:sdtPr>
            <w:rPr>
              <w:rFonts w:ascii="Calibri" w:hAnsi="Calibri"/>
              <w:b/>
            </w:rPr>
            <w:id w:val="1866871283"/>
            <w:placeholder>
              <w:docPart w:val="89B4DE6346FF4F2FA7A609B7A60F8B45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9D52EF2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-249976381"/>
            <w:placeholder>
              <w:docPart w:val="F745F48B55C04094BCEBC8A5F1978A5C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276BBC7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-815182112"/>
            <w:placeholder>
              <w:docPart w:val="2D031A54C1444836BDDEA7880ABE15B0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00E8E2B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2015F5" w:rsidRPr="00C8175F" w14:paraId="5D365DBC" w14:textId="77777777" w:rsidTr="00F111D9">
        <w:trPr>
          <w:trHeight w:val="22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CE57B" w14:textId="6DB0E22F" w:rsidR="002015F5" w:rsidRPr="00C531B0" w:rsidRDefault="002015F5" w:rsidP="00F111D9">
            <w:pPr>
              <w:spacing w:after="0" w:line="240" w:lineRule="auto"/>
              <w:rPr>
                <w:rFonts w:ascii="Calibri" w:hAnsi="Calibri"/>
              </w:rPr>
            </w:pPr>
            <w:r w:rsidRPr="00C531B0">
              <w:rPr>
                <w:rFonts w:ascii="Calibri" w:hAnsi="Calibri"/>
              </w:rPr>
              <w:t>Sourcing et aide au recrutement de candidats pour le réseau : entretiens de recrutement, création d’un réseau de contacts</w:t>
            </w:r>
            <w:r w:rsidR="007618C4">
              <w:rPr>
                <w:rFonts w:ascii="Calibri" w:hAnsi="Calibri"/>
              </w:rPr>
              <w:t>.</w:t>
            </w:r>
          </w:p>
        </w:tc>
        <w:sdt>
          <w:sdtPr>
            <w:rPr>
              <w:rFonts w:ascii="Calibri" w:hAnsi="Calibri"/>
              <w:b/>
            </w:rPr>
            <w:id w:val="-1992249238"/>
            <w:placeholder>
              <w:docPart w:val="E99D156C2F6D43AFB4778BEA121A0432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A1CA02F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-279107783"/>
            <w:placeholder>
              <w:docPart w:val="2A2DE1D7EC624EA09A50862D83FEDD09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73A18B2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907730288"/>
            <w:placeholder>
              <w:docPart w:val="824B438B0B304342B703FC83A5AB824E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AD2348A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2015F5" w:rsidRPr="00C8175F" w14:paraId="00611E4E" w14:textId="77777777" w:rsidTr="00F111D9">
        <w:trPr>
          <w:trHeight w:val="22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6D9B4" w14:textId="35E21D09" w:rsidR="002015F5" w:rsidRPr="00C531B0" w:rsidRDefault="002015F5" w:rsidP="00F111D9">
            <w:pPr>
              <w:spacing w:after="0" w:line="240" w:lineRule="auto"/>
              <w:rPr>
                <w:rFonts w:ascii="Calibri" w:hAnsi="Calibri"/>
              </w:rPr>
            </w:pPr>
            <w:r w:rsidRPr="00C531B0">
              <w:rPr>
                <w:rFonts w:ascii="Calibri" w:hAnsi="Calibri"/>
              </w:rPr>
              <w:t>Réalisation d’une étude de marché et d’un dossier à soumettre à la direction pour validation du projet d’ouverture du point de vente</w:t>
            </w:r>
            <w:r w:rsidR="007618C4">
              <w:rPr>
                <w:rFonts w:ascii="Calibri" w:hAnsi="Calibri"/>
              </w:rPr>
              <w:t>.</w:t>
            </w:r>
          </w:p>
        </w:tc>
        <w:sdt>
          <w:sdtPr>
            <w:rPr>
              <w:rFonts w:ascii="Calibri" w:hAnsi="Calibri"/>
              <w:b/>
            </w:rPr>
            <w:id w:val="1043246216"/>
            <w:placeholder>
              <w:docPart w:val="19E10C72B2B2415D8A7D4D82C3D80C57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6CA9127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82111394"/>
            <w:placeholder>
              <w:docPart w:val="F288DD039A7A405BA17F04AA5E312EE6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42F58F0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1807051551"/>
            <w:placeholder>
              <w:docPart w:val="F3C80AF1F1A64A3BB903799D43D406E4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773CBE1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2015F5" w:rsidRPr="00C8175F" w14:paraId="78012AAC" w14:textId="77777777" w:rsidTr="00F111D9">
        <w:trPr>
          <w:trHeight w:val="22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44638" w14:textId="77777777" w:rsidR="002015F5" w:rsidRPr="00C531B0" w:rsidRDefault="002015F5" w:rsidP="00F111D9">
            <w:pPr>
              <w:spacing w:after="0" w:line="240" w:lineRule="auto"/>
              <w:rPr>
                <w:rFonts w:ascii="Calibri" w:hAnsi="Calibri"/>
              </w:rPr>
            </w:pPr>
            <w:r w:rsidRPr="00C531B0">
              <w:rPr>
                <w:rFonts w:ascii="Calibri" w:hAnsi="Calibri"/>
              </w:rPr>
              <w:t>Négociation contractuelle avec le futur candidat à la franchise et signature du DIP.</w:t>
            </w:r>
          </w:p>
        </w:tc>
        <w:sdt>
          <w:sdtPr>
            <w:rPr>
              <w:rFonts w:ascii="Calibri" w:hAnsi="Calibri"/>
              <w:b/>
            </w:rPr>
            <w:id w:val="1227416296"/>
            <w:placeholder>
              <w:docPart w:val="98BE5FDD8BF1451A9919F859AB24C0B7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2968871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417443692"/>
            <w:placeholder>
              <w:docPart w:val="61B23B29952D4172B1AED77C971B0929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3FD44D3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</w:rPr>
            <w:id w:val="-680585831"/>
            <w:placeholder>
              <w:docPart w:val="7448899EFB95444FB232B3A1870C7BE7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6460A2C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2015F5" w:rsidRPr="00C8175F" w14:paraId="12764A04" w14:textId="77777777" w:rsidTr="00F111D9">
        <w:trPr>
          <w:trHeight w:val="22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F0FE1" w14:textId="3E80B4C4" w:rsidR="002015F5" w:rsidRPr="00C531B0" w:rsidRDefault="002015F5" w:rsidP="00F111D9">
            <w:pPr>
              <w:spacing w:after="0" w:line="240" w:lineRule="auto"/>
              <w:rPr>
                <w:rFonts w:ascii="Calibri" w:hAnsi="Calibri"/>
              </w:rPr>
            </w:pPr>
            <w:r w:rsidRPr="00C531B0">
              <w:rPr>
                <w:rFonts w:ascii="Calibri" w:hAnsi="Calibri"/>
              </w:rPr>
              <w:t>Accompagnement du candidat et mise en relation avec les personnes ressources de l’enseigne</w:t>
            </w:r>
            <w:r w:rsidR="007618C4">
              <w:rPr>
                <w:rFonts w:ascii="Calibri" w:hAnsi="Calibri"/>
              </w:rPr>
              <w:t>.</w:t>
            </w:r>
          </w:p>
        </w:tc>
        <w:sdt>
          <w:sdtPr>
            <w:rPr>
              <w:rFonts w:ascii="Calibri" w:hAnsi="Calibri"/>
              <w:b/>
            </w:rPr>
            <w:id w:val="1017120687"/>
            <w:placeholder>
              <w:docPart w:val="424C2EEB52F24283B5771ECEF1543E0B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5A10D45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595677686"/>
            <w:placeholder>
              <w:docPart w:val="87BAF3645D724181BC513A5EE6A157CB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E86E470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-621156553"/>
            <w:placeholder>
              <w:docPart w:val="85A7608AF17E42A6B00494762C6C633A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7F66466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2015F5" w:rsidRPr="00C8175F" w14:paraId="01BA85ED" w14:textId="77777777" w:rsidTr="00F111D9">
        <w:trPr>
          <w:trHeight w:val="22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22E54" w14:textId="6AA39C84" w:rsidR="002015F5" w:rsidRPr="00C531B0" w:rsidRDefault="002015F5" w:rsidP="00F111D9">
            <w:pPr>
              <w:spacing w:after="0" w:line="240" w:lineRule="auto"/>
              <w:rPr>
                <w:rFonts w:ascii="Calibri" w:hAnsi="Calibri"/>
              </w:rPr>
            </w:pPr>
            <w:r w:rsidRPr="00C531B0">
              <w:rPr>
                <w:rFonts w:ascii="Calibri" w:hAnsi="Calibri"/>
              </w:rPr>
              <w:t>Aide au montage financier et administratif du projet d’ouverture et à la formalisation du projet économique</w:t>
            </w:r>
            <w:r w:rsidR="007618C4">
              <w:rPr>
                <w:rFonts w:ascii="Calibri" w:hAnsi="Calibri"/>
              </w:rPr>
              <w:t>.</w:t>
            </w:r>
          </w:p>
        </w:tc>
        <w:sdt>
          <w:sdtPr>
            <w:rPr>
              <w:rFonts w:ascii="Calibri" w:hAnsi="Calibri"/>
              <w:b/>
            </w:rPr>
            <w:id w:val="236994132"/>
            <w:placeholder>
              <w:docPart w:val="F8B189F404D8404B8BC823173498CC3C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1B8332A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-1636551441"/>
            <w:placeholder>
              <w:docPart w:val="6AEC100401A0442CB3B172BD0EA93758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28FCC9E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-1671860384"/>
            <w:placeholder>
              <w:docPart w:val="70E1B69F555646DCAE6F92C2AFF8C439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1A994B4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2015F5" w:rsidRPr="00C8175F" w14:paraId="1BB7316F" w14:textId="77777777" w:rsidTr="00F111D9">
        <w:trPr>
          <w:trHeight w:val="22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081FA" w14:textId="77777777" w:rsidR="002015F5" w:rsidRPr="00C531B0" w:rsidRDefault="002015F5" w:rsidP="00F111D9">
            <w:pPr>
              <w:spacing w:after="0" w:line="240" w:lineRule="auto"/>
              <w:rPr>
                <w:rFonts w:ascii="Calibri" w:hAnsi="Calibri"/>
              </w:rPr>
            </w:pPr>
            <w:r w:rsidRPr="00C531B0">
              <w:rPr>
                <w:rFonts w:ascii="Calibri" w:hAnsi="Calibri"/>
              </w:rPr>
              <w:t>Suivi aménagement et travaux du futur point de vente par rapport au cahier des charges du concept.</w:t>
            </w:r>
          </w:p>
        </w:tc>
        <w:sdt>
          <w:sdtPr>
            <w:rPr>
              <w:rFonts w:ascii="Calibri" w:hAnsi="Calibri"/>
              <w:b/>
            </w:rPr>
            <w:id w:val="2034991922"/>
            <w:placeholder>
              <w:docPart w:val="7FD29F9B129A4744A9B4DBB88452059F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D774C74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145249246"/>
            <w:placeholder>
              <w:docPart w:val="A5D0702EDD2A4078A4E81E74CE63BC3E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4BCFFFF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464554411"/>
            <w:placeholder>
              <w:docPart w:val="DA47B771CAA54F5283A3CCBA2F317F01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1B584DF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2015F5" w:rsidRPr="00C8175F" w14:paraId="125BCF17" w14:textId="77777777" w:rsidTr="00F111D9">
        <w:trPr>
          <w:trHeight w:val="22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41AB" w14:textId="21B86193" w:rsidR="002015F5" w:rsidRPr="00C531B0" w:rsidRDefault="002015F5" w:rsidP="00F111D9">
            <w:pPr>
              <w:spacing w:after="0" w:line="240" w:lineRule="auto"/>
              <w:rPr>
                <w:rFonts w:ascii="Calibri" w:hAnsi="Calibri"/>
              </w:rPr>
            </w:pPr>
            <w:r w:rsidRPr="00C531B0">
              <w:rPr>
                <w:rFonts w:ascii="Calibri" w:hAnsi="Calibri"/>
              </w:rPr>
              <w:t>Animation de formations pré ouverture des points de vente sur les savoir-faire de l’enseigne</w:t>
            </w:r>
            <w:r w:rsidR="007618C4">
              <w:rPr>
                <w:rFonts w:ascii="Calibri" w:hAnsi="Calibri"/>
              </w:rPr>
              <w:t>.</w:t>
            </w:r>
          </w:p>
        </w:tc>
        <w:sdt>
          <w:sdtPr>
            <w:rPr>
              <w:rFonts w:ascii="Calibri" w:hAnsi="Calibri"/>
              <w:b/>
            </w:rPr>
            <w:id w:val="1705601869"/>
            <w:placeholder>
              <w:docPart w:val="EA053A80272E45359D24E0B791827F6D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5142EDC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 xml:space="preserve">Cliquez ou appuyez ici </w:t>
                </w:r>
                <w:r w:rsidRPr="00C8175F">
                  <w:rPr>
                    <w:rStyle w:val="Textedelespacerserv"/>
                    <w:color w:val="auto"/>
                  </w:rPr>
                  <w:lastRenderedPageBreak/>
                  <w:t>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-1238630772"/>
            <w:placeholder>
              <w:docPart w:val="01C3975378B34B20AED24E78D05DA81C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256A3C9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 xml:space="preserve">Cliquez ou appuyez ici </w:t>
                </w:r>
                <w:r w:rsidRPr="00C8175F">
                  <w:rPr>
                    <w:rStyle w:val="Textedelespacerserv"/>
                    <w:color w:val="auto"/>
                  </w:rPr>
                  <w:lastRenderedPageBreak/>
                  <w:t>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-712033177"/>
            <w:placeholder>
              <w:docPart w:val="3B888006944D4906846EA90B5ECD2F09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0D62524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 xml:space="preserve">Cliquez ou appuyez ici </w:t>
                </w:r>
                <w:r w:rsidRPr="00C8175F">
                  <w:rPr>
                    <w:rStyle w:val="Textedelespacerserv"/>
                    <w:color w:val="auto"/>
                  </w:rPr>
                  <w:lastRenderedPageBreak/>
                  <w:t>pour entrer du texte.</w:t>
                </w:r>
              </w:p>
            </w:tc>
          </w:sdtContent>
        </w:sdt>
      </w:tr>
      <w:tr w:rsidR="002015F5" w:rsidRPr="00C8175F" w14:paraId="14551EA5" w14:textId="77777777" w:rsidTr="00F111D9">
        <w:trPr>
          <w:trHeight w:val="22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663E" w14:textId="39841447" w:rsidR="002015F5" w:rsidRPr="00C531B0" w:rsidRDefault="002015F5" w:rsidP="00F111D9">
            <w:pPr>
              <w:spacing w:after="0" w:line="240" w:lineRule="auto"/>
              <w:rPr>
                <w:rFonts w:ascii="Calibri" w:hAnsi="Calibri"/>
              </w:rPr>
            </w:pPr>
            <w:r w:rsidRPr="00C531B0">
              <w:rPr>
                <w:rFonts w:ascii="Calibri" w:hAnsi="Calibri"/>
              </w:rPr>
              <w:lastRenderedPageBreak/>
              <w:t>Suivi des implantations, accompagnement des nouveaux points de vente au démarrage</w:t>
            </w:r>
            <w:r w:rsidR="007618C4">
              <w:rPr>
                <w:rFonts w:ascii="Calibri" w:hAnsi="Calibri"/>
              </w:rPr>
              <w:t>.</w:t>
            </w:r>
          </w:p>
        </w:tc>
        <w:sdt>
          <w:sdtPr>
            <w:rPr>
              <w:rFonts w:ascii="Calibri" w:hAnsi="Calibri"/>
              <w:b/>
            </w:rPr>
            <w:id w:val="-1156610471"/>
            <w:placeholder>
              <w:docPart w:val="380561DD631E4BB9830660ACAF4CD4A0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A733DE6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-1242714481"/>
            <w:placeholder>
              <w:docPart w:val="CD8C050E9AC84614BCD4C4E4EE8D2B0B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21A978B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-2087066800"/>
            <w:placeholder>
              <w:docPart w:val="E299745FAE5C4EDEB7E9DAA19D94E2D2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134740E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2015F5" w:rsidRPr="00C8175F" w14:paraId="103325C8" w14:textId="77777777" w:rsidTr="00F111D9">
        <w:trPr>
          <w:trHeight w:val="22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56674" w14:textId="1B0AB366" w:rsidR="002015F5" w:rsidRPr="00C531B0" w:rsidRDefault="002015F5" w:rsidP="00F111D9">
            <w:pPr>
              <w:spacing w:after="0" w:line="240" w:lineRule="auto"/>
              <w:rPr>
                <w:rFonts w:ascii="Calibri" w:hAnsi="Calibri"/>
              </w:rPr>
            </w:pPr>
            <w:r w:rsidRPr="00C531B0">
              <w:rPr>
                <w:rFonts w:ascii="Calibri" w:hAnsi="Calibri"/>
              </w:rPr>
              <w:t>Organisation et participation au salon de la franchise, promotion de l’enseigne et chasse de futur prospect</w:t>
            </w:r>
            <w:r w:rsidR="007618C4">
              <w:rPr>
                <w:rFonts w:ascii="Calibri" w:hAnsi="Calibri"/>
              </w:rPr>
              <w:t>.</w:t>
            </w:r>
          </w:p>
        </w:tc>
        <w:sdt>
          <w:sdtPr>
            <w:rPr>
              <w:rFonts w:ascii="Calibri" w:hAnsi="Calibri"/>
              <w:b/>
            </w:rPr>
            <w:id w:val="1897232948"/>
            <w:placeholder>
              <w:docPart w:val="CFC0AF1E81484AE998DB601E49F11CF4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8B820B2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-91172554"/>
            <w:placeholder>
              <w:docPart w:val="1651143125AB4BCCBEB9784897D5370C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ACB1B1E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-480376513"/>
            <w:placeholder>
              <w:docPart w:val="174298CA3F374D29B0BE87D3B1F575ED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CDC0832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2015F5" w:rsidRPr="00C8175F" w14:paraId="45AD78C0" w14:textId="77777777" w:rsidTr="00F111D9">
        <w:trPr>
          <w:trHeight w:val="22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D254D" w14:textId="04910E19" w:rsidR="002015F5" w:rsidRPr="00C531B0" w:rsidRDefault="002015F5" w:rsidP="00F111D9">
            <w:pPr>
              <w:spacing w:after="0" w:line="240" w:lineRule="auto"/>
              <w:rPr>
                <w:rFonts w:ascii="Calibri" w:hAnsi="Calibri"/>
              </w:rPr>
            </w:pPr>
            <w:r w:rsidRPr="00C531B0">
              <w:rPr>
                <w:rFonts w:ascii="Calibri" w:hAnsi="Calibri"/>
              </w:rPr>
              <w:t>Participation à l’élaboration des projets de rénovation points de vente, suivi de la mise en œuvre de nouveau concept, ou améliorations</w:t>
            </w:r>
            <w:r w:rsidR="007618C4">
              <w:rPr>
                <w:rFonts w:ascii="Calibri" w:hAnsi="Calibri"/>
              </w:rPr>
              <w:t>.</w:t>
            </w:r>
          </w:p>
        </w:tc>
        <w:sdt>
          <w:sdtPr>
            <w:rPr>
              <w:rFonts w:ascii="Calibri" w:hAnsi="Calibri"/>
              <w:b/>
            </w:rPr>
            <w:id w:val="2045701236"/>
            <w:placeholder>
              <w:docPart w:val="D6FEF3EA9E214A6FBD7D240D2F652358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5CCC4ED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2041324809"/>
            <w:placeholder>
              <w:docPart w:val="CE844C7589F9456DB496CCBF1F2A40E7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BAB9CA6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-270318379"/>
            <w:placeholder>
              <w:docPart w:val="12A55293F6B847BA8D163095D6ACAC45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1A5835F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2015F5" w:rsidRPr="00C8175F" w14:paraId="07D2DFFA" w14:textId="77777777" w:rsidTr="00F111D9">
        <w:trPr>
          <w:trHeight w:val="22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E4228" w14:textId="028C0D3E" w:rsidR="002015F5" w:rsidRPr="00C531B0" w:rsidRDefault="002015F5" w:rsidP="00F111D9">
            <w:pPr>
              <w:spacing w:after="0" w:line="240" w:lineRule="auto"/>
              <w:rPr>
                <w:rFonts w:ascii="Calibri" w:hAnsi="Calibri"/>
              </w:rPr>
            </w:pPr>
            <w:r w:rsidRPr="00C531B0">
              <w:rPr>
                <w:rFonts w:ascii="Calibri" w:hAnsi="Calibri"/>
              </w:rPr>
              <w:t>Gestion des fins de contrats et la cession/ acquisition</w:t>
            </w:r>
            <w:r w:rsidR="007618C4">
              <w:rPr>
                <w:rFonts w:ascii="Calibri" w:hAnsi="Calibri"/>
              </w:rPr>
              <w:t>.</w:t>
            </w:r>
          </w:p>
        </w:tc>
        <w:sdt>
          <w:sdtPr>
            <w:rPr>
              <w:rFonts w:ascii="Calibri" w:hAnsi="Calibri"/>
              <w:b/>
            </w:rPr>
            <w:id w:val="-2093612381"/>
            <w:placeholder>
              <w:docPart w:val="FF14EAA645A54AFF802EA92D85A1E128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73CC6C1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180324294"/>
            <w:placeholder>
              <w:docPart w:val="770E38537AC34DC5B9A8FFACE8A2F802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1A1CC3A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-265538683"/>
            <w:placeholder>
              <w:docPart w:val="5936E07A96F149DEAB7EC86318E0CC23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724BF7C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2015F5" w:rsidRPr="00C8175F" w14:paraId="640E1A91" w14:textId="77777777" w:rsidTr="00F111D9">
        <w:trPr>
          <w:trHeight w:val="22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72AD3" w14:textId="51E4B9D8" w:rsidR="002015F5" w:rsidRPr="00C531B0" w:rsidRDefault="002015F5" w:rsidP="00F111D9">
            <w:pPr>
              <w:spacing w:after="0" w:line="240" w:lineRule="auto"/>
              <w:rPr>
                <w:rFonts w:ascii="Calibri" w:hAnsi="Calibri"/>
              </w:rPr>
            </w:pPr>
            <w:r w:rsidRPr="00C531B0">
              <w:rPr>
                <w:rFonts w:ascii="Calibri" w:hAnsi="Calibri"/>
              </w:rPr>
              <w:t>Veille active sur les nouvelles zones d’implantation</w:t>
            </w:r>
            <w:r w:rsidR="007618C4">
              <w:rPr>
                <w:rFonts w:ascii="Calibri" w:hAnsi="Calibri"/>
              </w:rPr>
              <w:t>.</w:t>
            </w:r>
          </w:p>
        </w:tc>
        <w:sdt>
          <w:sdtPr>
            <w:rPr>
              <w:rFonts w:ascii="Calibri" w:hAnsi="Calibri"/>
              <w:b/>
            </w:rPr>
            <w:id w:val="2056731786"/>
            <w:placeholder>
              <w:docPart w:val="D6396C072B0C4FF4B522163B5D536CEA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262B28D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485831129"/>
            <w:placeholder>
              <w:docPart w:val="FEBADC81C9D140FAADE768F950310287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F689327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-713963721"/>
            <w:placeholder>
              <w:docPart w:val="126BCDDCA17C4AB99C2D141E7D44C55B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9E22765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</w:tbl>
    <w:p w14:paraId="3DD75004" w14:textId="77777777" w:rsidR="00D14625" w:rsidRDefault="00D14625" w:rsidP="00D14625">
      <w:pPr>
        <w:spacing w:after="0" w:line="240" w:lineRule="auto"/>
        <w:ind w:right="-24"/>
        <w:rPr>
          <w:rFonts w:ascii="Tahoma" w:hAnsi="Tahoma" w:cs="Tahoma"/>
          <w:b/>
        </w:rPr>
      </w:pPr>
    </w:p>
    <w:p w14:paraId="6A629B55" w14:textId="55CD3E2E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64F70AB8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E51D24">
        <w:rPr>
          <w:rFonts w:ascii="Tahoma" w:hAnsi="Tahoma" w:cs="Tahoma"/>
          <w:b/>
        </w:rPr>
        <w:t xml:space="preserve">à disposition de </w:t>
      </w:r>
      <w:proofErr w:type="gramStart"/>
      <w:r w:rsidR="00E51D24">
        <w:rPr>
          <w:rFonts w:ascii="Tahoma" w:hAnsi="Tahoma" w:cs="Tahoma"/>
          <w:b/>
        </w:rPr>
        <w:t>l’alternant</w:t>
      </w:r>
      <w:r w:rsidR="007618C4">
        <w:rPr>
          <w:rFonts w:ascii="Tahoma" w:hAnsi="Tahoma" w:cs="Tahoma"/>
          <w:b/>
        </w:rPr>
        <w:t>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77777777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r w:rsidR="004165A3" w:rsidRPr="00014950">
        <w:rPr>
          <w:b/>
          <w:bCs/>
        </w:rPr>
        <w:t xml:space="preserve"> </w:t>
      </w:r>
    </w:p>
    <w:p w14:paraId="6DD42D95" w14:textId="77777777" w:rsidR="00D62C49" w:rsidRPr="00F80E9C" w:rsidRDefault="00D62C49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590E11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35D8832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C01B4D">
      <w:footerReference w:type="default" r:id="rId14"/>
      <w:headerReference w:type="first" r:id="rId15"/>
      <w:footerReference w:type="first" r:id="rId16"/>
      <w:pgSz w:w="11906" w:h="16838"/>
      <w:pgMar w:top="73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94C4EA" w14:textId="77777777" w:rsidR="009A056E" w:rsidRDefault="009A056E" w:rsidP="00F53087">
      <w:pPr>
        <w:spacing w:after="0" w:line="240" w:lineRule="auto"/>
      </w:pPr>
      <w:r>
        <w:separator/>
      </w:r>
    </w:p>
  </w:endnote>
  <w:endnote w:type="continuationSeparator" w:id="0">
    <w:p w14:paraId="5CC04DFA" w14:textId="77777777" w:rsidR="009A056E" w:rsidRDefault="009A056E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01A577" w14:textId="77777777" w:rsidR="009A056E" w:rsidRDefault="009A056E" w:rsidP="00F53087">
      <w:pPr>
        <w:spacing w:after="0" w:line="240" w:lineRule="auto"/>
      </w:pPr>
      <w:r>
        <w:separator/>
      </w:r>
    </w:p>
  </w:footnote>
  <w:footnote w:type="continuationSeparator" w:id="0">
    <w:p w14:paraId="04D03A59" w14:textId="77777777" w:rsidR="009A056E" w:rsidRDefault="009A056E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BE40" w14:textId="07F5CD04" w:rsidR="00D67FD5" w:rsidRDefault="0097734A">
    <w:pPr>
      <w:pStyle w:val="En-tte"/>
    </w:pPr>
    <w:r>
      <w:rPr>
        <w:noProof/>
      </w:rPr>
      <w:drawing>
        <wp:inline distT="0" distB="0" distL="0" distR="0" wp14:anchorId="5F91CCB6" wp14:editId="690DB84A">
          <wp:extent cx="2426335" cy="485266"/>
          <wp:effectExtent l="0" t="0" r="0" b="0"/>
          <wp:docPr id="9" name="Imag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6335" cy="485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C01B4D">
      <w:rPr>
        <w:noProof/>
      </w:rPr>
      <w:drawing>
        <wp:inline distT="0" distB="0" distL="0" distR="0" wp14:anchorId="48846BBA" wp14:editId="22DCE06B">
          <wp:extent cx="926465" cy="749935"/>
          <wp:effectExtent l="0" t="0" r="6985" b="0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0E1239">
      <w:t xml:space="preserve">Années universitaires </w:t>
    </w:r>
    <w:r w:rsidR="00334CC6">
      <w:t>202</w:t>
    </w:r>
    <w:r w:rsidR="00015156">
      <w:t>6</w:t>
    </w:r>
    <w:r w:rsidR="00334CC6">
      <w:t>/202</w:t>
    </w:r>
    <w:r w:rsidR="00015156"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MWqjuS1JBadq1n+XKrlcOOmHXh2J7T62W2vK3CzWG9qAEycEbzhAaEnoBEwM/kUSqLKmWiTpM1y07SKl8LdzA==" w:salt="KNeew/zRjyiqrGf/e1Y4DA==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15156"/>
    <w:rsid w:val="00021087"/>
    <w:rsid w:val="0002653F"/>
    <w:rsid w:val="0002684E"/>
    <w:rsid w:val="00064CED"/>
    <w:rsid w:val="000976B7"/>
    <w:rsid w:val="000E1239"/>
    <w:rsid w:val="000E15C3"/>
    <w:rsid w:val="001039B7"/>
    <w:rsid w:val="00127CBB"/>
    <w:rsid w:val="00137BF3"/>
    <w:rsid w:val="0014400F"/>
    <w:rsid w:val="00145C67"/>
    <w:rsid w:val="00162B9E"/>
    <w:rsid w:val="001772AA"/>
    <w:rsid w:val="00191873"/>
    <w:rsid w:val="00193DDC"/>
    <w:rsid w:val="001E595C"/>
    <w:rsid w:val="001E6794"/>
    <w:rsid w:val="002015F5"/>
    <w:rsid w:val="00274189"/>
    <w:rsid w:val="002A64D1"/>
    <w:rsid w:val="002B2C18"/>
    <w:rsid w:val="002F46F6"/>
    <w:rsid w:val="00303FB0"/>
    <w:rsid w:val="00334CC6"/>
    <w:rsid w:val="003363C0"/>
    <w:rsid w:val="003430DC"/>
    <w:rsid w:val="00370447"/>
    <w:rsid w:val="0037061E"/>
    <w:rsid w:val="00384639"/>
    <w:rsid w:val="003A1DEB"/>
    <w:rsid w:val="003B1F0D"/>
    <w:rsid w:val="003C3EE7"/>
    <w:rsid w:val="003F4B6C"/>
    <w:rsid w:val="00406522"/>
    <w:rsid w:val="004165A3"/>
    <w:rsid w:val="004275B2"/>
    <w:rsid w:val="00430F21"/>
    <w:rsid w:val="00444AAD"/>
    <w:rsid w:val="00456B75"/>
    <w:rsid w:val="00474835"/>
    <w:rsid w:val="00487107"/>
    <w:rsid w:val="00493ADC"/>
    <w:rsid w:val="004B3123"/>
    <w:rsid w:val="004B3857"/>
    <w:rsid w:val="004C37B0"/>
    <w:rsid w:val="004F494F"/>
    <w:rsid w:val="00515AA3"/>
    <w:rsid w:val="00534023"/>
    <w:rsid w:val="00534B41"/>
    <w:rsid w:val="00547C20"/>
    <w:rsid w:val="00582C17"/>
    <w:rsid w:val="00590E11"/>
    <w:rsid w:val="005A3205"/>
    <w:rsid w:val="005B5613"/>
    <w:rsid w:val="005D5033"/>
    <w:rsid w:val="005F6214"/>
    <w:rsid w:val="00603720"/>
    <w:rsid w:val="00610FFB"/>
    <w:rsid w:val="0061405A"/>
    <w:rsid w:val="00615AB8"/>
    <w:rsid w:val="00624055"/>
    <w:rsid w:val="00641D21"/>
    <w:rsid w:val="00642AF1"/>
    <w:rsid w:val="006436D6"/>
    <w:rsid w:val="006806F4"/>
    <w:rsid w:val="00684418"/>
    <w:rsid w:val="00696C2D"/>
    <w:rsid w:val="006B2BEA"/>
    <w:rsid w:val="006D4AC0"/>
    <w:rsid w:val="006D708E"/>
    <w:rsid w:val="0070691F"/>
    <w:rsid w:val="007125CB"/>
    <w:rsid w:val="00740295"/>
    <w:rsid w:val="00741C8D"/>
    <w:rsid w:val="007618C4"/>
    <w:rsid w:val="0076617E"/>
    <w:rsid w:val="007679FB"/>
    <w:rsid w:val="007809DE"/>
    <w:rsid w:val="00785E55"/>
    <w:rsid w:val="007A2332"/>
    <w:rsid w:val="00802666"/>
    <w:rsid w:val="00814333"/>
    <w:rsid w:val="0082404B"/>
    <w:rsid w:val="00831CA8"/>
    <w:rsid w:val="00837E89"/>
    <w:rsid w:val="00850713"/>
    <w:rsid w:val="008635B6"/>
    <w:rsid w:val="008657B5"/>
    <w:rsid w:val="008A5B6D"/>
    <w:rsid w:val="008A7B1A"/>
    <w:rsid w:val="008D1224"/>
    <w:rsid w:val="008E5783"/>
    <w:rsid w:val="00905534"/>
    <w:rsid w:val="009335CE"/>
    <w:rsid w:val="00935C09"/>
    <w:rsid w:val="00952827"/>
    <w:rsid w:val="0095516F"/>
    <w:rsid w:val="00975039"/>
    <w:rsid w:val="0097734A"/>
    <w:rsid w:val="009A056E"/>
    <w:rsid w:val="009D2D1B"/>
    <w:rsid w:val="009D4E63"/>
    <w:rsid w:val="009E373B"/>
    <w:rsid w:val="009F1703"/>
    <w:rsid w:val="009F61A8"/>
    <w:rsid w:val="009F65BB"/>
    <w:rsid w:val="00A118A8"/>
    <w:rsid w:val="00A15D2E"/>
    <w:rsid w:val="00A20797"/>
    <w:rsid w:val="00A24D16"/>
    <w:rsid w:val="00A4711E"/>
    <w:rsid w:val="00A6388E"/>
    <w:rsid w:val="00A83E54"/>
    <w:rsid w:val="00AA0B46"/>
    <w:rsid w:val="00AB6C6A"/>
    <w:rsid w:val="00AF3EF1"/>
    <w:rsid w:val="00B003F5"/>
    <w:rsid w:val="00B02493"/>
    <w:rsid w:val="00B12368"/>
    <w:rsid w:val="00B41E36"/>
    <w:rsid w:val="00B41F04"/>
    <w:rsid w:val="00B45FB5"/>
    <w:rsid w:val="00B53A5C"/>
    <w:rsid w:val="00B603E8"/>
    <w:rsid w:val="00B64112"/>
    <w:rsid w:val="00B6456D"/>
    <w:rsid w:val="00B80159"/>
    <w:rsid w:val="00B91B79"/>
    <w:rsid w:val="00BA4A7D"/>
    <w:rsid w:val="00C01B4D"/>
    <w:rsid w:val="00C06A1F"/>
    <w:rsid w:val="00C41804"/>
    <w:rsid w:val="00C426ED"/>
    <w:rsid w:val="00C50915"/>
    <w:rsid w:val="00C701EF"/>
    <w:rsid w:val="00C7663A"/>
    <w:rsid w:val="00C80B5C"/>
    <w:rsid w:val="00C84FEA"/>
    <w:rsid w:val="00C90BB1"/>
    <w:rsid w:val="00C96D8D"/>
    <w:rsid w:val="00CB2BFA"/>
    <w:rsid w:val="00CE3D2E"/>
    <w:rsid w:val="00CE5EDB"/>
    <w:rsid w:val="00CF17B3"/>
    <w:rsid w:val="00D03B21"/>
    <w:rsid w:val="00D14625"/>
    <w:rsid w:val="00D25857"/>
    <w:rsid w:val="00D2756F"/>
    <w:rsid w:val="00D42C01"/>
    <w:rsid w:val="00D62C49"/>
    <w:rsid w:val="00D67FD5"/>
    <w:rsid w:val="00D958E8"/>
    <w:rsid w:val="00DA2E70"/>
    <w:rsid w:val="00DA4DED"/>
    <w:rsid w:val="00DB0672"/>
    <w:rsid w:val="00DB5CC7"/>
    <w:rsid w:val="00DD732F"/>
    <w:rsid w:val="00DF3E2D"/>
    <w:rsid w:val="00E36283"/>
    <w:rsid w:val="00E46F67"/>
    <w:rsid w:val="00E5138B"/>
    <w:rsid w:val="00E51D24"/>
    <w:rsid w:val="00F17EBB"/>
    <w:rsid w:val="00F53087"/>
    <w:rsid w:val="00F80E9C"/>
    <w:rsid w:val="00F82F53"/>
    <w:rsid w:val="00FA3AE7"/>
    <w:rsid w:val="00FC0DA6"/>
    <w:rsid w:val="00FD7BDD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14625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styleId="Titre4">
    <w:name w:val="heading 4"/>
    <w:basedOn w:val="Normal"/>
    <w:next w:val="Normal"/>
    <w:link w:val="Titre4Car"/>
    <w:qFormat/>
    <w:rsid w:val="00D1462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84418"/>
    <w:rPr>
      <w:color w:val="954F72" w:themeColor="followedHyperlink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D14625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character" w:customStyle="1" w:styleId="Titre4Car">
    <w:name w:val="Titre 4 Car"/>
    <w:basedOn w:val="Policepardfaut"/>
    <w:link w:val="Titre4"/>
    <w:rsid w:val="00D14625"/>
    <w:rPr>
      <w:rFonts w:ascii="Times New Roman" w:eastAsia="Times New Roman" w:hAnsi="Times New Roman" w:cs="Times New Roman"/>
      <w:b/>
      <w:bCs/>
      <w:sz w:val="28"/>
      <w:szCs w:val="2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master-animation-et-developpement-de-reseaux-d-enseignes-alternance-4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ae-alternance%2Emasteradrf%40univ-lyon3%2Efr?Subject=Master%20ADRF%20-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B5B4DF1F51842C8B539BCA355F0E8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CDCD6A-34A4-4EC9-BAB4-2EEE4297F6F8}"/>
      </w:docPartPr>
      <w:docPartBody>
        <w:p w:rsidR="009C0591" w:rsidRDefault="003B4306" w:rsidP="003B4306">
          <w:pPr>
            <w:pStyle w:val="0B5B4DF1F51842C8B539BCA355F0E810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CFDA737B15F8495B974DEA38C9994A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7DB7F2-7E02-4646-8B97-F729EDBBA69D}"/>
      </w:docPartPr>
      <w:docPartBody>
        <w:p w:rsidR="009C0591" w:rsidRDefault="003B4306" w:rsidP="003B4306">
          <w:pPr>
            <w:pStyle w:val="CFDA737B15F8495B974DEA38C9994A83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743B3B2C96314E86AA0423E7161CCC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6C29D0-EF1B-49C3-9580-391A034FA447}"/>
      </w:docPartPr>
      <w:docPartBody>
        <w:p w:rsidR="009C0591" w:rsidRDefault="003B4306" w:rsidP="003B4306">
          <w:pPr>
            <w:pStyle w:val="743B3B2C96314E86AA0423E7161CCCEA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AEBDE33164244018B2D04562A31607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435254-B471-4C19-886D-35086A8335CC}"/>
      </w:docPartPr>
      <w:docPartBody>
        <w:p w:rsidR="009C0591" w:rsidRDefault="003B4306" w:rsidP="003B4306">
          <w:pPr>
            <w:pStyle w:val="AEBDE33164244018B2D04562A3160750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83A6A07AD03B4CA6BB27B398CACBCA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297A17-AFDB-48D4-9CAF-90CBCE0DF6BF}"/>
      </w:docPartPr>
      <w:docPartBody>
        <w:p w:rsidR="009C0591" w:rsidRDefault="003B4306" w:rsidP="003B4306">
          <w:pPr>
            <w:pStyle w:val="83A6A07AD03B4CA6BB27B398CACBCAA9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9E44EEBD381B4AF6BF4E5EE7E76588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DF36C6-0763-4085-8F41-A68DBD6BEE6C}"/>
      </w:docPartPr>
      <w:docPartBody>
        <w:p w:rsidR="009C0591" w:rsidRDefault="003B4306" w:rsidP="003B4306">
          <w:pPr>
            <w:pStyle w:val="9E44EEBD381B4AF6BF4E5EE7E765881D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4F5CE01A7A7B4B988BC30DDF4F7268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8FDE9D-0F34-4D83-A0F9-DC57875F9B9A}"/>
      </w:docPartPr>
      <w:docPartBody>
        <w:p w:rsidR="009C0591" w:rsidRDefault="003B4306" w:rsidP="003B4306">
          <w:pPr>
            <w:pStyle w:val="4F5CE01A7A7B4B988BC30DDF4F726880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8931D7EB5B384B479DCB49989FD18B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205B44-71FC-4FCF-80AF-7B3C0A9BF620}"/>
      </w:docPartPr>
      <w:docPartBody>
        <w:p w:rsidR="009C0591" w:rsidRDefault="003B4306" w:rsidP="003B4306">
          <w:pPr>
            <w:pStyle w:val="8931D7EB5B384B479DCB49989FD18BF3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73823F646A0C4E649D1896EC64BE4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2B54E7-AFC1-489F-9E96-DF684163E6CC}"/>
      </w:docPartPr>
      <w:docPartBody>
        <w:p w:rsidR="009C0591" w:rsidRDefault="003B4306" w:rsidP="003B4306">
          <w:pPr>
            <w:pStyle w:val="73823F646A0C4E649D1896EC64BE4650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BDDAEB0EA42B436D9DC190DF4647B4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F5F71D-21EE-4E48-BDCC-7E1FE7BE5D06}"/>
      </w:docPartPr>
      <w:docPartBody>
        <w:p w:rsidR="009C0591" w:rsidRDefault="003B4306" w:rsidP="003B4306">
          <w:pPr>
            <w:pStyle w:val="BDDAEB0EA42B436D9DC190DF4647B43E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362824DF26D544BEB1022420AF692B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851FA9-8C51-4F4D-8E15-8126B2684CDE}"/>
      </w:docPartPr>
      <w:docPartBody>
        <w:p w:rsidR="009C0591" w:rsidRDefault="003B4306" w:rsidP="003B4306">
          <w:pPr>
            <w:pStyle w:val="362824DF26D544BEB1022420AF692B2D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6D07D5BA63404BBCBEEC5539D02889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3D855F-C4DD-4518-A747-3D399875215D}"/>
      </w:docPartPr>
      <w:docPartBody>
        <w:p w:rsidR="009C0591" w:rsidRDefault="003B4306" w:rsidP="003B4306">
          <w:pPr>
            <w:pStyle w:val="6D07D5BA63404BBCBEEC5539D02889A6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50AB6FA9FEA040F69C9F8EE4140D06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388CD6-A02D-45FD-954F-258404A73668}"/>
      </w:docPartPr>
      <w:docPartBody>
        <w:p w:rsidR="009C0591" w:rsidRDefault="003B4306" w:rsidP="003B4306">
          <w:pPr>
            <w:pStyle w:val="50AB6FA9FEA040F69C9F8EE4140D0660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6F1F85BC2A214DC8A2EFBEEC879CDB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CFAF36-959D-4C86-985D-ED948AFFA049}"/>
      </w:docPartPr>
      <w:docPartBody>
        <w:p w:rsidR="009C0591" w:rsidRDefault="003B4306" w:rsidP="003B4306">
          <w:pPr>
            <w:pStyle w:val="6F1F85BC2A214DC8A2EFBEEC879CDBC2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C4FFEF62F4A140B08AEC84E68A2B3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57CFDA-E8BD-4399-81FB-553CECDCC76B}"/>
      </w:docPartPr>
      <w:docPartBody>
        <w:p w:rsidR="009C0591" w:rsidRDefault="003B4306" w:rsidP="003B4306">
          <w:pPr>
            <w:pStyle w:val="C4FFEF62F4A140B08AEC84E68A2B3891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8B03931BABBA45A788A5F8143E376F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12532C-2F33-44C9-A356-845A8E8BA187}"/>
      </w:docPartPr>
      <w:docPartBody>
        <w:p w:rsidR="009C0591" w:rsidRDefault="003B4306" w:rsidP="003B4306">
          <w:pPr>
            <w:pStyle w:val="8B03931BABBA45A788A5F8143E376FAF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26A381C3D1044ABC978073D6780C11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DE3706-ED40-4172-B382-E2626AB1F2C7}"/>
      </w:docPartPr>
      <w:docPartBody>
        <w:p w:rsidR="009C0591" w:rsidRDefault="003B4306" w:rsidP="003B4306">
          <w:pPr>
            <w:pStyle w:val="26A381C3D1044ABC978073D6780C11B3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F2EEEDEE13B14CA18B40694D27077B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956B9D-DB8E-421D-9C26-858991015674}"/>
      </w:docPartPr>
      <w:docPartBody>
        <w:p w:rsidR="009C0591" w:rsidRDefault="003B4306" w:rsidP="003B4306">
          <w:pPr>
            <w:pStyle w:val="F2EEEDEE13B14CA18B40694D27077B97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44D64C7DEBF24DE992194CCD51F78D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3099D7-5CD0-4313-A424-D7FFDA3AB76E}"/>
      </w:docPartPr>
      <w:docPartBody>
        <w:p w:rsidR="009C0591" w:rsidRDefault="003B4306" w:rsidP="003B4306">
          <w:pPr>
            <w:pStyle w:val="44D64C7DEBF24DE992194CCD51F78DA7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7BA5F869D49942DDABF997D67E21B2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17E574-3265-462D-9E37-2361FC59C6B9}"/>
      </w:docPartPr>
      <w:docPartBody>
        <w:p w:rsidR="009C0591" w:rsidRDefault="003B4306" w:rsidP="003B4306">
          <w:pPr>
            <w:pStyle w:val="7BA5F869D49942DDABF997D67E21B23D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21E2675EDC9546C1BD2B9ACE6978B7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43DE29-683D-4203-958C-792CCA7D4FF1}"/>
      </w:docPartPr>
      <w:docPartBody>
        <w:p w:rsidR="009C0591" w:rsidRDefault="003B4306" w:rsidP="003B4306">
          <w:pPr>
            <w:pStyle w:val="21E2675EDC9546C1BD2B9ACE6978B717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FCC6CD76264A4EF28CA11BC5B9FF39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28D80B-E777-4E7E-A607-4ECA37C3F95C}"/>
      </w:docPartPr>
      <w:docPartBody>
        <w:p w:rsidR="009C0591" w:rsidRDefault="003B4306" w:rsidP="003B4306">
          <w:pPr>
            <w:pStyle w:val="FCC6CD76264A4EF28CA11BC5B9FF39E8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55B70535750E494A8C2DC35572EBF2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275DCF-13B9-4F32-AFAB-5DCB821EFB2D}"/>
      </w:docPartPr>
      <w:docPartBody>
        <w:p w:rsidR="009C0591" w:rsidRDefault="003B4306" w:rsidP="003B4306">
          <w:pPr>
            <w:pStyle w:val="55B70535750E494A8C2DC35572EBF288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D01ACCFA43594F16924C5803B670FE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749EDD-D19A-4E4A-980C-1B31EEA20E0F}"/>
      </w:docPartPr>
      <w:docPartBody>
        <w:p w:rsidR="009C0591" w:rsidRDefault="003B4306" w:rsidP="003B4306">
          <w:pPr>
            <w:pStyle w:val="D01ACCFA43594F16924C5803B670FECD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75D4074D953E483C8DFA0ECE90C87F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7A388C-EABE-41A3-BFAA-C5127153FFAC}"/>
      </w:docPartPr>
      <w:docPartBody>
        <w:p w:rsidR="009C0591" w:rsidRDefault="003B4306" w:rsidP="003B4306">
          <w:pPr>
            <w:pStyle w:val="75D4074D953E483C8DFA0ECE90C87F55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88C9913589E241079EEF31304946FB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D6F681-E34E-4FA9-82E4-F5CC7082D4E5}"/>
      </w:docPartPr>
      <w:docPartBody>
        <w:p w:rsidR="009C0591" w:rsidRDefault="003B4306" w:rsidP="003B4306">
          <w:pPr>
            <w:pStyle w:val="88C9913589E241079EEF31304946FBC7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AC958B1A184742C9BD42F83CB83F0B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60D914-8325-445E-B839-0DDA0FB5AB40}"/>
      </w:docPartPr>
      <w:docPartBody>
        <w:p w:rsidR="009C0591" w:rsidRDefault="003B4306" w:rsidP="003B4306">
          <w:pPr>
            <w:pStyle w:val="AC958B1A184742C9BD42F83CB83F0BCA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BC77FC64AF084B7EAB2DC98951F369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78325D-EB1A-4700-8BDF-67B23E940159}"/>
      </w:docPartPr>
      <w:docPartBody>
        <w:p w:rsidR="009C0591" w:rsidRDefault="003B4306" w:rsidP="003B4306">
          <w:pPr>
            <w:pStyle w:val="BC77FC64AF084B7EAB2DC98951F36904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32FB1E87D5A54A34BA23B232E7A412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1F9E06-063A-4C53-BB63-2B5E1A7A1695}"/>
      </w:docPartPr>
      <w:docPartBody>
        <w:p w:rsidR="009C0591" w:rsidRDefault="003B4306" w:rsidP="003B4306">
          <w:pPr>
            <w:pStyle w:val="32FB1E87D5A54A34BA23B232E7A4121A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71808687081C46F68A33052FDC4BF6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AC6434-4956-4B4C-8244-4D0D1BB77BC8}"/>
      </w:docPartPr>
      <w:docPartBody>
        <w:p w:rsidR="009C0591" w:rsidRDefault="003B4306" w:rsidP="003B4306">
          <w:pPr>
            <w:pStyle w:val="71808687081C46F68A33052FDC4BF698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0C3E7E8F3C6E46FBAD6A314B505959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96E640-88C0-4EE1-ABBB-C8CBDF8D135E}"/>
      </w:docPartPr>
      <w:docPartBody>
        <w:p w:rsidR="009C0591" w:rsidRDefault="003B4306" w:rsidP="003B4306">
          <w:pPr>
            <w:pStyle w:val="0C3E7E8F3C6E46FBAD6A314B505959B9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CCB35E950BE54CC1931BD51251ECB3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231DC0-5EEA-4524-8FCD-F56FC11307DE}"/>
      </w:docPartPr>
      <w:docPartBody>
        <w:p w:rsidR="009C0591" w:rsidRDefault="003B4306" w:rsidP="003B4306">
          <w:pPr>
            <w:pStyle w:val="CCB35E950BE54CC1931BD51251ECB34D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5E5F90F9E0F24D2DA3BD6D3D9C4E2A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4A05EF-D37C-4EE8-AA75-DD25FA48EC4F}"/>
      </w:docPartPr>
      <w:docPartBody>
        <w:p w:rsidR="009C0591" w:rsidRDefault="003B4306" w:rsidP="003B4306">
          <w:pPr>
            <w:pStyle w:val="5E5F90F9E0F24D2DA3BD6D3D9C4E2A2D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B2523492362C4FC6A8A2CED7F011CE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138FDD-EB41-499D-B9B2-54634C735F62}"/>
      </w:docPartPr>
      <w:docPartBody>
        <w:p w:rsidR="009C0591" w:rsidRDefault="003B4306" w:rsidP="003B4306">
          <w:pPr>
            <w:pStyle w:val="B2523492362C4FC6A8A2CED7F011CE1E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1C5BF297873A421DB84F22A843A075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5929B4-9073-4399-80C2-8151B9086DCF}"/>
      </w:docPartPr>
      <w:docPartBody>
        <w:p w:rsidR="009C0591" w:rsidRDefault="003B4306" w:rsidP="003B4306">
          <w:pPr>
            <w:pStyle w:val="1C5BF297873A421DB84F22A843A0754C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DD4335A210D64635A2AB0C17142986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BFFC92-3539-4754-8378-F6EA2C989FB5}"/>
      </w:docPartPr>
      <w:docPartBody>
        <w:p w:rsidR="009C0591" w:rsidRDefault="003B4306" w:rsidP="003B4306">
          <w:pPr>
            <w:pStyle w:val="DD4335A210D64635A2AB0C1714298686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7A9D7329219742FF848DEBAF7D6671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738523-78EA-4C21-9AC8-B41BD900D987}"/>
      </w:docPartPr>
      <w:docPartBody>
        <w:p w:rsidR="009C0591" w:rsidRDefault="003B4306" w:rsidP="003B4306">
          <w:pPr>
            <w:pStyle w:val="7A9D7329219742FF848DEBAF7D6671D6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0308C89003FE4536AE74FA277EE43E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EF542F-CB4E-425E-99AB-07A0F4E144DF}"/>
      </w:docPartPr>
      <w:docPartBody>
        <w:p w:rsidR="009C0591" w:rsidRDefault="003B4306" w:rsidP="003B4306">
          <w:pPr>
            <w:pStyle w:val="0308C89003FE4536AE74FA277EE43EE6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15DE10ADE7E54C919B2411DA6BF970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7D71E2-FDB6-4002-A26E-82FC570B8C86}"/>
      </w:docPartPr>
      <w:docPartBody>
        <w:p w:rsidR="009C0591" w:rsidRDefault="003B4306" w:rsidP="003B4306">
          <w:pPr>
            <w:pStyle w:val="15DE10ADE7E54C919B2411DA6BF9707C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625E9093A3CE4E68811694B83FE086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0FB1CB-9576-425F-AE5E-2E7078573433}"/>
      </w:docPartPr>
      <w:docPartBody>
        <w:p w:rsidR="009C0591" w:rsidRDefault="003B4306" w:rsidP="003B4306">
          <w:pPr>
            <w:pStyle w:val="625E9093A3CE4E68811694B83FE08606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D5EBA57D201C46ADBABFF252E957C2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E411C9-8A6B-4A3F-8A45-FFFC33B0B37B}"/>
      </w:docPartPr>
      <w:docPartBody>
        <w:p w:rsidR="009C0591" w:rsidRDefault="003B4306" w:rsidP="003B4306">
          <w:pPr>
            <w:pStyle w:val="D5EBA57D201C46ADBABFF252E957C28D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57BF7ED4DE9B46EC800538F8BC4B01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2AAF28-D8BD-434D-84B4-A11B64362F63}"/>
      </w:docPartPr>
      <w:docPartBody>
        <w:p w:rsidR="009C0591" w:rsidRDefault="003B4306" w:rsidP="003B4306">
          <w:pPr>
            <w:pStyle w:val="57BF7ED4DE9B46EC800538F8BC4B01EF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83044160B2CF4FD28657C0C42A0D0E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D55BD9-7CB6-4588-9138-489271A25D2C}"/>
      </w:docPartPr>
      <w:docPartBody>
        <w:p w:rsidR="009C0591" w:rsidRDefault="003B4306" w:rsidP="003B4306">
          <w:pPr>
            <w:pStyle w:val="83044160B2CF4FD28657C0C42A0D0EFC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E332E68F83B44DD699E3DB46390807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EB9846-2FAF-4812-9693-7D2E62F29772}"/>
      </w:docPartPr>
      <w:docPartBody>
        <w:p w:rsidR="009C0591" w:rsidRDefault="003B4306" w:rsidP="003B4306">
          <w:pPr>
            <w:pStyle w:val="E332E68F83B44DD699E3DB46390807F3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8375243F30684EBAB30C53A22C509B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C14A7C-21BF-4C46-A7A5-0DC94E41294C}"/>
      </w:docPartPr>
      <w:docPartBody>
        <w:p w:rsidR="009C0591" w:rsidRDefault="003B4306" w:rsidP="003B4306">
          <w:pPr>
            <w:pStyle w:val="8375243F30684EBAB30C53A22C509BED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89B4DE6346FF4F2FA7A609B7A60F8B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F0DC40-A0B2-4A00-BDF8-2C2237CB8C3F}"/>
      </w:docPartPr>
      <w:docPartBody>
        <w:p w:rsidR="009C0591" w:rsidRDefault="003B4306" w:rsidP="003B4306">
          <w:pPr>
            <w:pStyle w:val="89B4DE6346FF4F2FA7A609B7A60F8B45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F745F48B55C04094BCEBC8A5F1978A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31C3B2-6C8C-4EB3-AD2A-8C3F68016F53}"/>
      </w:docPartPr>
      <w:docPartBody>
        <w:p w:rsidR="009C0591" w:rsidRDefault="003B4306" w:rsidP="003B4306">
          <w:pPr>
            <w:pStyle w:val="F745F48B55C04094BCEBC8A5F1978A5C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2D031A54C1444836BDDEA7880ABE15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D09C0B-18EA-44F7-A199-53CA4B3EF08C}"/>
      </w:docPartPr>
      <w:docPartBody>
        <w:p w:rsidR="009C0591" w:rsidRDefault="003B4306" w:rsidP="003B4306">
          <w:pPr>
            <w:pStyle w:val="2D031A54C1444836BDDEA7880ABE15B0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E99D156C2F6D43AFB4778BEA121A04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D24453-AA96-43E2-9B04-2C14F71B4821}"/>
      </w:docPartPr>
      <w:docPartBody>
        <w:p w:rsidR="009C0591" w:rsidRDefault="003B4306" w:rsidP="003B4306">
          <w:pPr>
            <w:pStyle w:val="E99D156C2F6D43AFB4778BEA121A0432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2A2DE1D7EC624EA09A50862D83FEDD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ACD238-DD71-4223-90E9-F3467576984C}"/>
      </w:docPartPr>
      <w:docPartBody>
        <w:p w:rsidR="009C0591" w:rsidRDefault="003B4306" w:rsidP="003B4306">
          <w:pPr>
            <w:pStyle w:val="2A2DE1D7EC624EA09A50862D83FEDD09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824B438B0B304342B703FC83A5AB82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E9415E-A7B4-4B9A-AEDF-598060F48990}"/>
      </w:docPartPr>
      <w:docPartBody>
        <w:p w:rsidR="009C0591" w:rsidRDefault="003B4306" w:rsidP="003B4306">
          <w:pPr>
            <w:pStyle w:val="824B438B0B304342B703FC83A5AB824E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19E10C72B2B2415D8A7D4D82C3D80C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1FEDBE-9271-4C63-9995-B5C0DAE68FC7}"/>
      </w:docPartPr>
      <w:docPartBody>
        <w:p w:rsidR="009C0591" w:rsidRDefault="003B4306" w:rsidP="003B4306">
          <w:pPr>
            <w:pStyle w:val="19E10C72B2B2415D8A7D4D82C3D80C57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F288DD039A7A405BA17F04AA5E312E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2CE16F-A560-4393-9604-977A0B25AE31}"/>
      </w:docPartPr>
      <w:docPartBody>
        <w:p w:rsidR="009C0591" w:rsidRDefault="003B4306" w:rsidP="003B4306">
          <w:pPr>
            <w:pStyle w:val="F288DD039A7A405BA17F04AA5E312EE6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F3C80AF1F1A64A3BB903799D43D406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E276DE-B5CF-497E-A7B2-96D70490D35E}"/>
      </w:docPartPr>
      <w:docPartBody>
        <w:p w:rsidR="009C0591" w:rsidRDefault="003B4306" w:rsidP="003B4306">
          <w:pPr>
            <w:pStyle w:val="F3C80AF1F1A64A3BB903799D43D406E4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98BE5FDD8BF1451A9919F859AB24C0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7ADCEE-F55E-44F5-A016-ACBB714C7388}"/>
      </w:docPartPr>
      <w:docPartBody>
        <w:p w:rsidR="009C0591" w:rsidRDefault="003B4306" w:rsidP="003B4306">
          <w:pPr>
            <w:pStyle w:val="98BE5FDD8BF1451A9919F859AB24C0B7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61B23B29952D4172B1AED77C971B09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2AA4F0-DD59-4780-BA4E-F6714E251DF2}"/>
      </w:docPartPr>
      <w:docPartBody>
        <w:p w:rsidR="009C0591" w:rsidRDefault="003B4306" w:rsidP="003B4306">
          <w:pPr>
            <w:pStyle w:val="61B23B29952D4172B1AED77C971B0929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7448899EFB95444FB232B3A1870C7B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B84C28-2616-49F7-A94F-D9AAD7A5D5C9}"/>
      </w:docPartPr>
      <w:docPartBody>
        <w:p w:rsidR="009C0591" w:rsidRDefault="003B4306" w:rsidP="003B4306">
          <w:pPr>
            <w:pStyle w:val="7448899EFB95444FB232B3A1870C7BE7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424C2EEB52F24283B5771ECEF1543E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45154A-B961-4AB1-8966-45750E43854C}"/>
      </w:docPartPr>
      <w:docPartBody>
        <w:p w:rsidR="009C0591" w:rsidRDefault="003B4306" w:rsidP="003B4306">
          <w:pPr>
            <w:pStyle w:val="424C2EEB52F24283B5771ECEF1543E0B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87BAF3645D724181BC513A5EE6A157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0A54B8-FEE6-4A40-B362-D06999BF8BBB}"/>
      </w:docPartPr>
      <w:docPartBody>
        <w:p w:rsidR="009C0591" w:rsidRDefault="003B4306" w:rsidP="003B4306">
          <w:pPr>
            <w:pStyle w:val="87BAF3645D724181BC513A5EE6A157CB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85A7608AF17E42A6B00494762C6C63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ADFFDC-699A-4AF8-9381-3C5D6B8CAE47}"/>
      </w:docPartPr>
      <w:docPartBody>
        <w:p w:rsidR="009C0591" w:rsidRDefault="003B4306" w:rsidP="003B4306">
          <w:pPr>
            <w:pStyle w:val="85A7608AF17E42A6B00494762C6C633A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F8B189F404D8404B8BC823173498CC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E6B9FC-C4B1-426D-AC4B-311700D4E772}"/>
      </w:docPartPr>
      <w:docPartBody>
        <w:p w:rsidR="009C0591" w:rsidRDefault="003B4306" w:rsidP="003B4306">
          <w:pPr>
            <w:pStyle w:val="F8B189F404D8404B8BC823173498CC3C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6AEC100401A0442CB3B172BD0EA937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7933D4-C883-49F4-94CF-B32BE658975A}"/>
      </w:docPartPr>
      <w:docPartBody>
        <w:p w:rsidR="009C0591" w:rsidRDefault="003B4306" w:rsidP="003B4306">
          <w:pPr>
            <w:pStyle w:val="6AEC100401A0442CB3B172BD0EA93758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70E1B69F555646DCAE6F92C2AFF8C4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7ECCCF-D90D-4EFF-BDDA-D722EFBD30D5}"/>
      </w:docPartPr>
      <w:docPartBody>
        <w:p w:rsidR="009C0591" w:rsidRDefault="003B4306" w:rsidP="003B4306">
          <w:pPr>
            <w:pStyle w:val="70E1B69F555646DCAE6F92C2AFF8C439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7FD29F9B129A4744A9B4DBB8845205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84BC9E-BFCE-4F0F-8D65-88D545C4B01F}"/>
      </w:docPartPr>
      <w:docPartBody>
        <w:p w:rsidR="009C0591" w:rsidRDefault="003B4306" w:rsidP="003B4306">
          <w:pPr>
            <w:pStyle w:val="7FD29F9B129A4744A9B4DBB88452059F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A5D0702EDD2A4078A4E81E74CE63BC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FF6EF4-BDBE-4D7C-B763-9B2BEA7A8D5D}"/>
      </w:docPartPr>
      <w:docPartBody>
        <w:p w:rsidR="009C0591" w:rsidRDefault="003B4306" w:rsidP="003B4306">
          <w:pPr>
            <w:pStyle w:val="A5D0702EDD2A4078A4E81E74CE63BC3E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DA47B771CAA54F5283A3CCBA2F317F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01485F-3C01-41C8-8B8A-309BEF21D266}"/>
      </w:docPartPr>
      <w:docPartBody>
        <w:p w:rsidR="009C0591" w:rsidRDefault="003B4306" w:rsidP="003B4306">
          <w:pPr>
            <w:pStyle w:val="DA47B771CAA54F5283A3CCBA2F317F01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EA053A80272E45359D24E0B791827F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B13BB3-0EEF-4A83-B761-AAD02D79CF4F}"/>
      </w:docPartPr>
      <w:docPartBody>
        <w:p w:rsidR="009C0591" w:rsidRDefault="003B4306" w:rsidP="003B4306">
          <w:pPr>
            <w:pStyle w:val="EA053A80272E45359D24E0B791827F6D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01C3975378B34B20AED24E78D05DA8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6C3550-56E6-49D5-A50A-5B6D1FB9B76D}"/>
      </w:docPartPr>
      <w:docPartBody>
        <w:p w:rsidR="009C0591" w:rsidRDefault="003B4306" w:rsidP="003B4306">
          <w:pPr>
            <w:pStyle w:val="01C3975378B34B20AED24E78D05DA81C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3B888006944D4906846EA90B5ECD2F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AB5B7F-2DF9-46BF-8D2E-A8D5D192E453}"/>
      </w:docPartPr>
      <w:docPartBody>
        <w:p w:rsidR="009C0591" w:rsidRDefault="003B4306" w:rsidP="003B4306">
          <w:pPr>
            <w:pStyle w:val="3B888006944D4906846EA90B5ECD2F09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380561DD631E4BB9830660ACAF4CD4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631DCB-FB99-42D8-9BAA-AC853C13DBBA}"/>
      </w:docPartPr>
      <w:docPartBody>
        <w:p w:rsidR="009C0591" w:rsidRDefault="003B4306" w:rsidP="003B4306">
          <w:pPr>
            <w:pStyle w:val="380561DD631E4BB9830660ACAF4CD4A0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CD8C050E9AC84614BCD4C4E4EE8D2B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DC607F-E9A9-4763-BADD-31531D9D7E63}"/>
      </w:docPartPr>
      <w:docPartBody>
        <w:p w:rsidR="009C0591" w:rsidRDefault="003B4306" w:rsidP="003B4306">
          <w:pPr>
            <w:pStyle w:val="CD8C050E9AC84614BCD4C4E4EE8D2B0B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E299745FAE5C4EDEB7E9DAA19D94E2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4381A4-1106-48EE-91FE-1FFD30B74FE1}"/>
      </w:docPartPr>
      <w:docPartBody>
        <w:p w:rsidR="009C0591" w:rsidRDefault="003B4306" w:rsidP="003B4306">
          <w:pPr>
            <w:pStyle w:val="E299745FAE5C4EDEB7E9DAA19D94E2D2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CFC0AF1E81484AE998DB601E49F11C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244512-0E3C-437F-986B-053662BAFEBD}"/>
      </w:docPartPr>
      <w:docPartBody>
        <w:p w:rsidR="009C0591" w:rsidRDefault="003B4306" w:rsidP="003B4306">
          <w:pPr>
            <w:pStyle w:val="CFC0AF1E81484AE998DB601E49F11CF4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1651143125AB4BCCBEB9784897D537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0928AA-7C19-420C-A8F9-3991DC7A8F7D}"/>
      </w:docPartPr>
      <w:docPartBody>
        <w:p w:rsidR="009C0591" w:rsidRDefault="003B4306" w:rsidP="003B4306">
          <w:pPr>
            <w:pStyle w:val="1651143125AB4BCCBEB9784897D5370C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174298CA3F374D29B0BE87D3B1F575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427054-F133-4036-96EE-DA538F0A564A}"/>
      </w:docPartPr>
      <w:docPartBody>
        <w:p w:rsidR="009C0591" w:rsidRDefault="003B4306" w:rsidP="003B4306">
          <w:pPr>
            <w:pStyle w:val="174298CA3F374D29B0BE87D3B1F575ED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D6FEF3EA9E214A6FBD7D240D2F6523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DA8302-59E3-4525-87BF-4EC435C6E6E5}"/>
      </w:docPartPr>
      <w:docPartBody>
        <w:p w:rsidR="009C0591" w:rsidRDefault="003B4306" w:rsidP="003B4306">
          <w:pPr>
            <w:pStyle w:val="D6FEF3EA9E214A6FBD7D240D2F652358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CE844C7589F9456DB496CCBF1F2A40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3A7C51-063C-491F-9F16-126D7E21988E}"/>
      </w:docPartPr>
      <w:docPartBody>
        <w:p w:rsidR="009C0591" w:rsidRDefault="003B4306" w:rsidP="003B4306">
          <w:pPr>
            <w:pStyle w:val="CE844C7589F9456DB496CCBF1F2A40E7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12A55293F6B847BA8D163095D6ACAC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A0FA66-C263-4700-BC1A-E284C3792047}"/>
      </w:docPartPr>
      <w:docPartBody>
        <w:p w:rsidR="009C0591" w:rsidRDefault="003B4306" w:rsidP="003B4306">
          <w:pPr>
            <w:pStyle w:val="12A55293F6B847BA8D163095D6ACAC45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FF14EAA645A54AFF802EA92D85A1E1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9BA809-371B-443D-99FA-8CC0759B03F8}"/>
      </w:docPartPr>
      <w:docPartBody>
        <w:p w:rsidR="009C0591" w:rsidRDefault="003B4306" w:rsidP="003B4306">
          <w:pPr>
            <w:pStyle w:val="FF14EAA645A54AFF802EA92D85A1E128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770E38537AC34DC5B9A8FFACE8A2F8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8FEF15-5C19-474E-9A31-0FDAA66A0C15}"/>
      </w:docPartPr>
      <w:docPartBody>
        <w:p w:rsidR="009C0591" w:rsidRDefault="003B4306" w:rsidP="003B4306">
          <w:pPr>
            <w:pStyle w:val="770E38537AC34DC5B9A8FFACE8A2F802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5936E07A96F149DEAB7EC86318E0CC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08CEA0-E84B-469A-8CCE-F88A875163DF}"/>
      </w:docPartPr>
      <w:docPartBody>
        <w:p w:rsidR="009C0591" w:rsidRDefault="003B4306" w:rsidP="003B4306">
          <w:pPr>
            <w:pStyle w:val="5936E07A96F149DEAB7EC86318E0CC23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D6396C072B0C4FF4B522163B5D536C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71BCC5-A41A-4194-9670-17CCC87F68F0}"/>
      </w:docPartPr>
      <w:docPartBody>
        <w:p w:rsidR="009C0591" w:rsidRDefault="003B4306" w:rsidP="003B4306">
          <w:pPr>
            <w:pStyle w:val="D6396C072B0C4FF4B522163B5D536CEA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FEBADC81C9D140FAADE768F9503102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4174C4-9436-4A54-89DD-908CF3706D9C}"/>
      </w:docPartPr>
      <w:docPartBody>
        <w:p w:rsidR="009C0591" w:rsidRDefault="003B4306" w:rsidP="003B4306">
          <w:pPr>
            <w:pStyle w:val="FEBADC81C9D140FAADE768F950310287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126BCDDCA17C4AB99C2D141E7D44C5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1A844A-E262-49B3-A407-0210E8080BF4}"/>
      </w:docPartPr>
      <w:docPartBody>
        <w:p w:rsidR="009C0591" w:rsidRDefault="003B4306" w:rsidP="003B4306">
          <w:pPr>
            <w:pStyle w:val="126BCDDCA17C4AB99C2D141E7D44C55B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0E8F"/>
    <w:rsid w:val="0003514C"/>
    <w:rsid w:val="00140401"/>
    <w:rsid w:val="00180B71"/>
    <w:rsid w:val="001B5E33"/>
    <w:rsid w:val="001F157C"/>
    <w:rsid w:val="0020669A"/>
    <w:rsid w:val="002750EC"/>
    <w:rsid w:val="002849FD"/>
    <w:rsid w:val="002C3B1F"/>
    <w:rsid w:val="002D7406"/>
    <w:rsid w:val="002E2768"/>
    <w:rsid w:val="003574F8"/>
    <w:rsid w:val="00382F64"/>
    <w:rsid w:val="003B4306"/>
    <w:rsid w:val="003E2777"/>
    <w:rsid w:val="0042101C"/>
    <w:rsid w:val="00430F21"/>
    <w:rsid w:val="0055578B"/>
    <w:rsid w:val="00560DBD"/>
    <w:rsid w:val="0066007B"/>
    <w:rsid w:val="00717712"/>
    <w:rsid w:val="007628EB"/>
    <w:rsid w:val="007806DF"/>
    <w:rsid w:val="0078368B"/>
    <w:rsid w:val="007A0C41"/>
    <w:rsid w:val="007B36F3"/>
    <w:rsid w:val="007E02E3"/>
    <w:rsid w:val="007E1171"/>
    <w:rsid w:val="007F58F4"/>
    <w:rsid w:val="00801D0E"/>
    <w:rsid w:val="00821970"/>
    <w:rsid w:val="008C7EB0"/>
    <w:rsid w:val="00905144"/>
    <w:rsid w:val="00923A8D"/>
    <w:rsid w:val="0099002B"/>
    <w:rsid w:val="009B48D9"/>
    <w:rsid w:val="009C0591"/>
    <w:rsid w:val="009F1703"/>
    <w:rsid w:val="00A20FB0"/>
    <w:rsid w:val="00AC2A4C"/>
    <w:rsid w:val="00B41784"/>
    <w:rsid w:val="00BB3C50"/>
    <w:rsid w:val="00BC5EDC"/>
    <w:rsid w:val="00BC708D"/>
    <w:rsid w:val="00BC79FF"/>
    <w:rsid w:val="00C82E80"/>
    <w:rsid w:val="00C924D2"/>
    <w:rsid w:val="00C93A14"/>
    <w:rsid w:val="00C93DE3"/>
    <w:rsid w:val="00D1326B"/>
    <w:rsid w:val="00D25857"/>
    <w:rsid w:val="00D34F1C"/>
    <w:rsid w:val="00D50D43"/>
    <w:rsid w:val="00DA4DED"/>
    <w:rsid w:val="00E44A91"/>
    <w:rsid w:val="00E56FAB"/>
    <w:rsid w:val="00EA6219"/>
    <w:rsid w:val="00EE1CD8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B4306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0B5B4DF1F51842C8B539BCA355F0E810">
    <w:name w:val="0B5B4DF1F51842C8B539BCA355F0E810"/>
    <w:rsid w:val="003B4306"/>
  </w:style>
  <w:style w:type="paragraph" w:customStyle="1" w:styleId="CFDA737B15F8495B974DEA38C9994A83">
    <w:name w:val="CFDA737B15F8495B974DEA38C9994A83"/>
    <w:rsid w:val="003B4306"/>
  </w:style>
  <w:style w:type="paragraph" w:customStyle="1" w:styleId="743B3B2C96314E86AA0423E7161CCCEA">
    <w:name w:val="743B3B2C96314E86AA0423E7161CCCEA"/>
    <w:rsid w:val="003B4306"/>
  </w:style>
  <w:style w:type="paragraph" w:customStyle="1" w:styleId="AEBDE33164244018B2D04562A3160750">
    <w:name w:val="AEBDE33164244018B2D04562A3160750"/>
    <w:rsid w:val="003B4306"/>
  </w:style>
  <w:style w:type="paragraph" w:customStyle="1" w:styleId="83A6A07AD03B4CA6BB27B398CACBCAA9">
    <w:name w:val="83A6A07AD03B4CA6BB27B398CACBCAA9"/>
    <w:rsid w:val="003B4306"/>
  </w:style>
  <w:style w:type="paragraph" w:customStyle="1" w:styleId="9E44EEBD381B4AF6BF4E5EE7E765881D">
    <w:name w:val="9E44EEBD381B4AF6BF4E5EE7E765881D"/>
    <w:rsid w:val="003B4306"/>
  </w:style>
  <w:style w:type="paragraph" w:customStyle="1" w:styleId="4F5CE01A7A7B4B988BC30DDF4F726880">
    <w:name w:val="4F5CE01A7A7B4B988BC30DDF4F726880"/>
    <w:rsid w:val="003B4306"/>
  </w:style>
  <w:style w:type="paragraph" w:customStyle="1" w:styleId="8931D7EB5B384B479DCB49989FD18BF3">
    <w:name w:val="8931D7EB5B384B479DCB49989FD18BF3"/>
    <w:rsid w:val="003B4306"/>
  </w:style>
  <w:style w:type="paragraph" w:customStyle="1" w:styleId="73823F646A0C4E649D1896EC64BE4650">
    <w:name w:val="73823F646A0C4E649D1896EC64BE4650"/>
    <w:rsid w:val="003B4306"/>
  </w:style>
  <w:style w:type="paragraph" w:customStyle="1" w:styleId="BDDAEB0EA42B436D9DC190DF4647B43E">
    <w:name w:val="BDDAEB0EA42B436D9DC190DF4647B43E"/>
    <w:rsid w:val="003B4306"/>
  </w:style>
  <w:style w:type="paragraph" w:customStyle="1" w:styleId="362824DF26D544BEB1022420AF692B2D">
    <w:name w:val="362824DF26D544BEB1022420AF692B2D"/>
    <w:rsid w:val="003B4306"/>
  </w:style>
  <w:style w:type="paragraph" w:customStyle="1" w:styleId="6D07D5BA63404BBCBEEC5539D02889A6">
    <w:name w:val="6D07D5BA63404BBCBEEC5539D02889A6"/>
    <w:rsid w:val="003B4306"/>
  </w:style>
  <w:style w:type="paragraph" w:customStyle="1" w:styleId="50AB6FA9FEA040F69C9F8EE4140D0660">
    <w:name w:val="50AB6FA9FEA040F69C9F8EE4140D0660"/>
    <w:rsid w:val="003B4306"/>
  </w:style>
  <w:style w:type="paragraph" w:customStyle="1" w:styleId="6F1F85BC2A214DC8A2EFBEEC879CDBC2">
    <w:name w:val="6F1F85BC2A214DC8A2EFBEEC879CDBC2"/>
    <w:rsid w:val="003B4306"/>
  </w:style>
  <w:style w:type="paragraph" w:customStyle="1" w:styleId="C4FFEF62F4A140B08AEC84E68A2B3891">
    <w:name w:val="C4FFEF62F4A140B08AEC84E68A2B3891"/>
    <w:rsid w:val="003B4306"/>
  </w:style>
  <w:style w:type="paragraph" w:customStyle="1" w:styleId="8B03931BABBA45A788A5F8143E376FAF">
    <w:name w:val="8B03931BABBA45A788A5F8143E376FAF"/>
    <w:rsid w:val="003B4306"/>
  </w:style>
  <w:style w:type="paragraph" w:customStyle="1" w:styleId="26A381C3D1044ABC978073D6780C11B3">
    <w:name w:val="26A381C3D1044ABC978073D6780C11B3"/>
    <w:rsid w:val="003B4306"/>
  </w:style>
  <w:style w:type="paragraph" w:customStyle="1" w:styleId="F2EEEDEE13B14CA18B40694D27077B97">
    <w:name w:val="F2EEEDEE13B14CA18B40694D27077B97"/>
    <w:rsid w:val="003B4306"/>
  </w:style>
  <w:style w:type="paragraph" w:customStyle="1" w:styleId="44D64C7DEBF24DE992194CCD51F78DA7">
    <w:name w:val="44D64C7DEBF24DE992194CCD51F78DA7"/>
    <w:rsid w:val="003B4306"/>
  </w:style>
  <w:style w:type="paragraph" w:customStyle="1" w:styleId="7BA5F869D49942DDABF997D67E21B23D">
    <w:name w:val="7BA5F869D49942DDABF997D67E21B23D"/>
    <w:rsid w:val="003B4306"/>
  </w:style>
  <w:style w:type="paragraph" w:customStyle="1" w:styleId="21E2675EDC9546C1BD2B9ACE6978B717">
    <w:name w:val="21E2675EDC9546C1BD2B9ACE6978B717"/>
    <w:rsid w:val="003B4306"/>
  </w:style>
  <w:style w:type="paragraph" w:customStyle="1" w:styleId="FCC6CD76264A4EF28CA11BC5B9FF39E8">
    <w:name w:val="FCC6CD76264A4EF28CA11BC5B9FF39E8"/>
    <w:rsid w:val="003B4306"/>
  </w:style>
  <w:style w:type="paragraph" w:customStyle="1" w:styleId="55B70535750E494A8C2DC35572EBF288">
    <w:name w:val="55B70535750E494A8C2DC35572EBF288"/>
    <w:rsid w:val="003B4306"/>
  </w:style>
  <w:style w:type="paragraph" w:customStyle="1" w:styleId="D01ACCFA43594F16924C5803B670FECD">
    <w:name w:val="D01ACCFA43594F16924C5803B670FECD"/>
    <w:rsid w:val="003B4306"/>
  </w:style>
  <w:style w:type="paragraph" w:customStyle="1" w:styleId="75D4074D953E483C8DFA0ECE90C87F55">
    <w:name w:val="75D4074D953E483C8DFA0ECE90C87F55"/>
    <w:rsid w:val="003B4306"/>
  </w:style>
  <w:style w:type="paragraph" w:customStyle="1" w:styleId="88C9913589E241079EEF31304946FBC7">
    <w:name w:val="88C9913589E241079EEF31304946FBC7"/>
    <w:rsid w:val="003B4306"/>
  </w:style>
  <w:style w:type="paragraph" w:customStyle="1" w:styleId="AC958B1A184742C9BD42F83CB83F0BCA">
    <w:name w:val="AC958B1A184742C9BD42F83CB83F0BCA"/>
    <w:rsid w:val="003B4306"/>
  </w:style>
  <w:style w:type="paragraph" w:customStyle="1" w:styleId="BC77FC64AF084B7EAB2DC98951F36904">
    <w:name w:val="BC77FC64AF084B7EAB2DC98951F36904"/>
    <w:rsid w:val="003B4306"/>
  </w:style>
  <w:style w:type="paragraph" w:customStyle="1" w:styleId="32FB1E87D5A54A34BA23B232E7A4121A">
    <w:name w:val="32FB1E87D5A54A34BA23B232E7A4121A"/>
    <w:rsid w:val="003B4306"/>
  </w:style>
  <w:style w:type="paragraph" w:customStyle="1" w:styleId="71808687081C46F68A33052FDC4BF698">
    <w:name w:val="71808687081C46F68A33052FDC4BF698"/>
    <w:rsid w:val="003B4306"/>
  </w:style>
  <w:style w:type="paragraph" w:customStyle="1" w:styleId="0C3E7E8F3C6E46FBAD6A314B505959B9">
    <w:name w:val="0C3E7E8F3C6E46FBAD6A314B505959B9"/>
    <w:rsid w:val="003B4306"/>
  </w:style>
  <w:style w:type="paragraph" w:customStyle="1" w:styleId="CCB35E950BE54CC1931BD51251ECB34D">
    <w:name w:val="CCB35E950BE54CC1931BD51251ECB34D"/>
    <w:rsid w:val="003B4306"/>
  </w:style>
  <w:style w:type="paragraph" w:customStyle="1" w:styleId="5E5F90F9E0F24D2DA3BD6D3D9C4E2A2D">
    <w:name w:val="5E5F90F9E0F24D2DA3BD6D3D9C4E2A2D"/>
    <w:rsid w:val="003B4306"/>
  </w:style>
  <w:style w:type="paragraph" w:customStyle="1" w:styleId="B2523492362C4FC6A8A2CED7F011CE1E">
    <w:name w:val="B2523492362C4FC6A8A2CED7F011CE1E"/>
    <w:rsid w:val="003B4306"/>
  </w:style>
  <w:style w:type="paragraph" w:customStyle="1" w:styleId="1C5BF297873A421DB84F22A843A0754C">
    <w:name w:val="1C5BF297873A421DB84F22A843A0754C"/>
    <w:rsid w:val="003B4306"/>
  </w:style>
  <w:style w:type="paragraph" w:customStyle="1" w:styleId="DD4335A210D64635A2AB0C1714298686">
    <w:name w:val="DD4335A210D64635A2AB0C1714298686"/>
    <w:rsid w:val="003B4306"/>
  </w:style>
  <w:style w:type="paragraph" w:customStyle="1" w:styleId="7A9D7329219742FF848DEBAF7D6671D6">
    <w:name w:val="7A9D7329219742FF848DEBAF7D6671D6"/>
    <w:rsid w:val="003B4306"/>
  </w:style>
  <w:style w:type="paragraph" w:customStyle="1" w:styleId="0308C89003FE4536AE74FA277EE43EE6">
    <w:name w:val="0308C89003FE4536AE74FA277EE43EE6"/>
    <w:rsid w:val="003B4306"/>
  </w:style>
  <w:style w:type="paragraph" w:customStyle="1" w:styleId="15DE10ADE7E54C919B2411DA6BF9707C">
    <w:name w:val="15DE10ADE7E54C919B2411DA6BF9707C"/>
    <w:rsid w:val="003B4306"/>
  </w:style>
  <w:style w:type="paragraph" w:customStyle="1" w:styleId="625E9093A3CE4E68811694B83FE08606">
    <w:name w:val="625E9093A3CE4E68811694B83FE08606"/>
    <w:rsid w:val="003B4306"/>
  </w:style>
  <w:style w:type="paragraph" w:customStyle="1" w:styleId="D5EBA57D201C46ADBABFF252E957C28D">
    <w:name w:val="D5EBA57D201C46ADBABFF252E957C28D"/>
    <w:rsid w:val="003B4306"/>
  </w:style>
  <w:style w:type="paragraph" w:customStyle="1" w:styleId="57BF7ED4DE9B46EC800538F8BC4B01EF">
    <w:name w:val="57BF7ED4DE9B46EC800538F8BC4B01EF"/>
    <w:rsid w:val="003B4306"/>
  </w:style>
  <w:style w:type="paragraph" w:customStyle="1" w:styleId="83044160B2CF4FD28657C0C42A0D0EFC">
    <w:name w:val="83044160B2CF4FD28657C0C42A0D0EFC"/>
    <w:rsid w:val="003B4306"/>
  </w:style>
  <w:style w:type="paragraph" w:customStyle="1" w:styleId="E332E68F83B44DD699E3DB46390807F3">
    <w:name w:val="E332E68F83B44DD699E3DB46390807F3"/>
    <w:rsid w:val="003B4306"/>
  </w:style>
  <w:style w:type="paragraph" w:customStyle="1" w:styleId="8375243F30684EBAB30C53A22C509BED">
    <w:name w:val="8375243F30684EBAB30C53A22C509BED"/>
    <w:rsid w:val="003B4306"/>
  </w:style>
  <w:style w:type="paragraph" w:customStyle="1" w:styleId="89B4DE6346FF4F2FA7A609B7A60F8B45">
    <w:name w:val="89B4DE6346FF4F2FA7A609B7A60F8B45"/>
    <w:rsid w:val="003B4306"/>
  </w:style>
  <w:style w:type="paragraph" w:customStyle="1" w:styleId="F745F48B55C04094BCEBC8A5F1978A5C">
    <w:name w:val="F745F48B55C04094BCEBC8A5F1978A5C"/>
    <w:rsid w:val="003B4306"/>
  </w:style>
  <w:style w:type="paragraph" w:customStyle="1" w:styleId="2D031A54C1444836BDDEA7880ABE15B0">
    <w:name w:val="2D031A54C1444836BDDEA7880ABE15B0"/>
    <w:rsid w:val="003B4306"/>
  </w:style>
  <w:style w:type="paragraph" w:customStyle="1" w:styleId="E99D156C2F6D43AFB4778BEA121A0432">
    <w:name w:val="E99D156C2F6D43AFB4778BEA121A0432"/>
    <w:rsid w:val="003B4306"/>
  </w:style>
  <w:style w:type="paragraph" w:customStyle="1" w:styleId="2A2DE1D7EC624EA09A50862D83FEDD09">
    <w:name w:val="2A2DE1D7EC624EA09A50862D83FEDD09"/>
    <w:rsid w:val="003B4306"/>
  </w:style>
  <w:style w:type="paragraph" w:customStyle="1" w:styleId="824B438B0B304342B703FC83A5AB824E">
    <w:name w:val="824B438B0B304342B703FC83A5AB824E"/>
    <w:rsid w:val="003B4306"/>
  </w:style>
  <w:style w:type="paragraph" w:customStyle="1" w:styleId="19E10C72B2B2415D8A7D4D82C3D80C57">
    <w:name w:val="19E10C72B2B2415D8A7D4D82C3D80C57"/>
    <w:rsid w:val="003B4306"/>
  </w:style>
  <w:style w:type="paragraph" w:customStyle="1" w:styleId="F288DD039A7A405BA17F04AA5E312EE6">
    <w:name w:val="F288DD039A7A405BA17F04AA5E312EE6"/>
    <w:rsid w:val="003B4306"/>
  </w:style>
  <w:style w:type="paragraph" w:customStyle="1" w:styleId="F3C80AF1F1A64A3BB903799D43D406E4">
    <w:name w:val="F3C80AF1F1A64A3BB903799D43D406E4"/>
    <w:rsid w:val="003B4306"/>
  </w:style>
  <w:style w:type="paragraph" w:customStyle="1" w:styleId="98BE5FDD8BF1451A9919F859AB24C0B7">
    <w:name w:val="98BE5FDD8BF1451A9919F859AB24C0B7"/>
    <w:rsid w:val="003B4306"/>
  </w:style>
  <w:style w:type="paragraph" w:customStyle="1" w:styleId="61B23B29952D4172B1AED77C971B0929">
    <w:name w:val="61B23B29952D4172B1AED77C971B0929"/>
    <w:rsid w:val="003B4306"/>
  </w:style>
  <w:style w:type="paragraph" w:customStyle="1" w:styleId="7448899EFB95444FB232B3A1870C7BE7">
    <w:name w:val="7448899EFB95444FB232B3A1870C7BE7"/>
    <w:rsid w:val="003B4306"/>
  </w:style>
  <w:style w:type="paragraph" w:customStyle="1" w:styleId="424C2EEB52F24283B5771ECEF1543E0B">
    <w:name w:val="424C2EEB52F24283B5771ECEF1543E0B"/>
    <w:rsid w:val="003B4306"/>
  </w:style>
  <w:style w:type="paragraph" w:customStyle="1" w:styleId="87BAF3645D724181BC513A5EE6A157CB">
    <w:name w:val="87BAF3645D724181BC513A5EE6A157CB"/>
    <w:rsid w:val="003B4306"/>
  </w:style>
  <w:style w:type="paragraph" w:customStyle="1" w:styleId="85A7608AF17E42A6B00494762C6C633A">
    <w:name w:val="85A7608AF17E42A6B00494762C6C633A"/>
    <w:rsid w:val="003B4306"/>
  </w:style>
  <w:style w:type="paragraph" w:customStyle="1" w:styleId="F8B189F404D8404B8BC823173498CC3C">
    <w:name w:val="F8B189F404D8404B8BC823173498CC3C"/>
    <w:rsid w:val="003B4306"/>
  </w:style>
  <w:style w:type="paragraph" w:customStyle="1" w:styleId="6AEC100401A0442CB3B172BD0EA93758">
    <w:name w:val="6AEC100401A0442CB3B172BD0EA93758"/>
    <w:rsid w:val="003B4306"/>
  </w:style>
  <w:style w:type="paragraph" w:customStyle="1" w:styleId="70E1B69F555646DCAE6F92C2AFF8C439">
    <w:name w:val="70E1B69F555646DCAE6F92C2AFF8C439"/>
    <w:rsid w:val="003B4306"/>
  </w:style>
  <w:style w:type="paragraph" w:customStyle="1" w:styleId="7FD29F9B129A4744A9B4DBB88452059F">
    <w:name w:val="7FD29F9B129A4744A9B4DBB88452059F"/>
    <w:rsid w:val="003B4306"/>
  </w:style>
  <w:style w:type="paragraph" w:customStyle="1" w:styleId="A5D0702EDD2A4078A4E81E74CE63BC3E">
    <w:name w:val="A5D0702EDD2A4078A4E81E74CE63BC3E"/>
    <w:rsid w:val="003B4306"/>
  </w:style>
  <w:style w:type="paragraph" w:customStyle="1" w:styleId="DA47B771CAA54F5283A3CCBA2F317F01">
    <w:name w:val="DA47B771CAA54F5283A3CCBA2F317F01"/>
    <w:rsid w:val="003B4306"/>
  </w:style>
  <w:style w:type="paragraph" w:customStyle="1" w:styleId="EA053A80272E45359D24E0B791827F6D">
    <w:name w:val="EA053A80272E45359D24E0B791827F6D"/>
    <w:rsid w:val="003B4306"/>
  </w:style>
  <w:style w:type="paragraph" w:customStyle="1" w:styleId="01C3975378B34B20AED24E78D05DA81C">
    <w:name w:val="01C3975378B34B20AED24E78D05DA81C"/>
    <w:rsid w:val="003B4306"/>
  </w:style>
  <w:style w:type="paragraph" w:customStyle="1" w:styleId="3B888006944D4906846EA90B5ECD2F09">
    <w:name w:val="3B888006944D4906846EA90B5ECD2F09"/>
    <w:rsid w:val="003B4306"/>
  </w:style>
  <w:style w:type="paragraph" w:customStyle="1" w:styleId="380561DD631E4BB9830660ACAF4CD4A0">
    <w:name w:val="380561DD631E4BB9830660ACAF4CD4A0"/>
    <w:rsid w:val="003B4306"/>
  </w:style>
  <w:style w:type="paragraph" w:customStyle="1" w:styleId="CD8C050E9AC84614BCD4C4E4EE8D2B0B">
    <w:name w:val="CD8C050E9AC84614BCD4C4E4EE8D2B0B"/>
    <w:rsid w:val="003B4306"/>
  </w:style>
  <w:style w:type="paragraph" w:customStyle="1" w:styleId="E299745FAE5C4EDEB7E9DAA19D94E2D2">
    <w:name w:val="E299745FAE5C4EDEB7E9DAA19D94E2D2"/>
    <w:rsid w:val="003B4306"/>
  </w:style>
  <w:style w:type="paragraph" w:customStyle="1" w:styleId="CFC0AF1E81484AE998DB601E49F11CF4">
    <w:name w:val="CFC0AF1E81484AE998DB601E49F11CF4"/>
    <w:rsid w:val="003B4306"/>
  </w:style>
  <w:style w:type="paragraph" w:customStyle="1" w:styleId="1651143125AB4BCCBEB9784897D5370C">
    <w:name w:val="1651143125AB4BCCBEB9784897D5370C"/>
    <w:rsid w:val="003B4306"/>
  </w:style>
  <w:style w:type="paragraph" w:customStyle="1" w:styleId="174298CA3F374D29B0BE87D3B1F575ED">
    <w:name w:val="174298CA3F374D29B0BE87D3B1F575ED"/>
    <w:rsid w:val="003B4306"/>
  </w:style>
  <w:style w:type="paragraph" w:customStyle="1" w:styleId="D6FEF3EA9E214A6FBD7D240D2F652358">
    <w:name w:val="D6FEF3EA9E214A6FBD7D240D2F652358"/>
    <w:rsid w:val="003B4306"/>
  </w:style>
  <w:style w:type="paragraph" w:customStyle="1" w:styleId="CE844C7589F9456DB496CCBF1F2A40E7">
    <w:name w:val="CE844C7589F9456DB496CCBF1F2A40E7"/>
    <w:rsid w:val="003B4306"/>
  </w:style>
  <w:style w:type="paragraph" w:customStyle="1" w:styleId="12A55293F6B847BA8D163095D6ACAC45">
    <w:name w:val="12A55293F6B847BA8D163095D6ACAC45"/>
    <w:rsid w:val="003B4306"/>
  </w:style>
  <w:style w:type="paragraph" w:customStyle="1" w:styleId="FF14EAA645A54AFF802EA92D85A1E128">
    <w:name w:val="FF14EAA645A54AFF802EA92D85A1E128"/>
    <w:rsid w:val="003B4306"/>
  </w:style>
  <w:style w:type="paragraph" w:customStyle="1" w:styleId="770E38537AC34DC5B9A8FFACE8A2F802">
    <w:name w:val="770E38537AC34DC5B9A8FFACE8A2F802"/>
    <w:rsid w:val="003B4306"/>
  </w:style>
  <w:style w:type="paragraph" w:customStyle="1" w:styleId="5936E07A96F149DEAB7EC86318E0CC23">
    <w:name w:val="5936E07A96F149DEAB7EC86318E0CC23"/>
    <w:rsid w:val="003B4306"/>
  </w:style>
  <w:style w:type="paragraph" w:customStyle="1" w:styleId="D6396C072B0C4FF4B522163B5D536CEA">
    <w:name w:val="D6396C072B0C4FF4B522163B5D536CEA"/>
    <w:rsid w:val="003B4306"/>
  </w:style>
  <w:style w:type="paragraph" w:customStyle="1" w:styleId="FEBADC81C9D140FAADE768F950310287">
    <w:name w:val="FEBADC81C9D140FAADE768F950310287"/>
    <w:rsid w:val="003B4306"/>
  </w:style>
  <w:style w:type="paragraph" w:customStyle="1" w:styleId="126BCDDCA17C4AB99C2D141E7D44C55B">
    <w:name w:val="126BCDDCA17C4AB99C2D141E7D44C55B"/>
    <w:rsid w:val="003B43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9F2D7-4ABB-4D13-836F-F46CA816A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1987</Words>
  <Characters>10929</Characters>
  <Application>Microsoft Office Word</Application>
  <DocSecurity>0</DocSecurity>
  <Lines>91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12891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21</cp:revision>
  <dcterms:created xsi:type="dcterms:W3CDTF">2023-06-02T07:09:00Z</dcterms:created>
  <dcterms:modified xsi:type="dcterms:W3CDTF">2026-03-11T12:54:00Z</dcterms:modified>
</cp:coreProperties>
</file>