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2F70E57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F17EBB">
        <w:rPr>
          <w:b/>
          <w:color w:val="FFFFFF" w:themeColor="background1"/>
          <w:sz w:val="32"/>
        </w:rPr>
        <w:t>Chargé d’Affaires Entreprises en Banque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8312D8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36F36D1E" w:rsidR="0002684E" w:rsidRDefault="00DB4132" w:rsidP="0002684E">
      <w:pPr>
        <w:tabs>
          <w:tab w:val="left" w:pos="0"/>
        </w:tabs>
        <w:jc w:val="center"/>
      </w:pPr>
      <w:hyperlink r:id="rId9" w:history="1">
        <w:r w:rsidR="00831CA8">
          <w:rPr>
            <w:rStyle w:val="Lienhypertexte"/>
          </w:rPr>
          <w:t>iae-alternance.mastercae@univ-lyon3.fr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3FF4FF4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B8393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B8393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19B4674D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text" w:horzAnchor="margin" w:tblpY="-22"/>
        <w:tblW w:w="1098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4163"/>
        <w:gridCol w:w="4163"/>
      </w:tblGrid>
      <w:tr w:rsidR="00831CA8" w:rsidRPr="009422A4" w14:paraId="2351FB9A" w14:textId="77777777" w:rsidTr="00831CA8">
        <w:trPr>
          <w:trHeight w:val="416"/>
        </w:trPr>
        <w:tc>
          <w:tcPr>
            <w:tcW w:w="2659" w:type="dxa"/>
            <w:vAlign w:val="center"/>
          </w:tcPr>
          <w:p w14:paraId="5E9656AB" w14:textId="77777777" w:rsidR="00831CA8" w:rsidRPr="009422A4" w:rsidRDefault="00831CA8" w:rsidP="00831CA8">
            <w:pPr>
              <w:spacing w:after="8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422A4">
              <w:rPr>
                <w:rFonts w:ascii="Arial" w:eastAsia="Calibri" w:hAnsi="Arial" w:cs="Arial"/>
                <w:b/>
                <w:color w:val="000000"/>
              </w:rPr>
              <w:t>Fonctions</w:t>
            </w:r>
          </w:p>
        </w:tc>
        <w:tc>
          <w:tcPr>
            <w:tcW w:w="4163" w:type="dxa"/>
            <w:vAlign w:val="center"/>
          </w:tcPr>
          <w:p w14:paraId="4887B8EF" w14:textId="77777777" w:rsidR="00831CA8" w:rsidRPr="009422A4" w:rsidRDefault="00831CA8" w:rsidP="00831CA8">
            <w:pPr>
              <w:spacing w:after="8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422A4">
              <w:rPr>
                <w:rFonts w:ascii="Arial" w:eastAsia="Calibri" w:hAnsi="Arial" w:cs="Arial"/>
                <w:b/>
                <w:color w:val="000000"/>
              </w:rPr>
              <w:t>Missions principales</w:t>
            </w:r>
          </w:p>
        </w:tc>
        <w:tc>
          <w:tcPr>
            <w:tcW w:w="4163" w:type="dxa"/>
            <w:vAlign w:val="center"/>
          </w:tcPr>
          <w:p w14:paraId="19CE885C" w14:textId="77777777" w:rsidR="00831CA8" w:rsidRPr="009422A4" w:rsidRDefault="00831CA8" w:rsidP="00831CA8">
            <w:pPr>
              <w:spacing w:after="8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422A4">
              <w:rPr>
                <w:rFonts w:ascii="Arial" w:eastAsia="Calibri" w:hAnsi="Arial" w:cs="Arial"/>
                <w:b/>
                <w:color w:val="000000"/>
              </w:rPr>
              <w:t>Missions secondaires</w:t>
            </w:r>
          </w:p>
        </w:tc>
      </w:tr>
      <w:tr w:rsidR="00831CA8" w:rsidRPr="009422A4" w14:paraId="6167A146" w14:textId="77777777" w:rsidTr="00831CA8">
        <w:trPr>
          <w:trHeight w:val="624"/>
        </w:trPr>
        <w:tc>
          <w:tcPr>
            <w:tcW w:w="2659" w:type="dxa"/>
            <w:vAlign w:val="center"/>
          </w:tcPr>
          <w:p w14:paraId="1B2E160B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Chargé d’Affaires Entreprises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fr-FR"/>
            </w:rPr>
            <w:id w:val="-1002663453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52106854" w14:textId="77777777" w:rsidR="00831CA8" w:rsidRPr="009422A4" w:rsidRDefault="00831CA8" w:rsidP="00831CA8">
                <w:pPr>
                  <w:keepNext/>
                  <w:spacing w:before="240" w:after="60" w:line="240" w:lineRule="auto"/>
                  <w:outlineLvl w:val="3"/>
                  <w:rPr>
                    <w:rFonts w:ascii="Arial" w:eastAsia="Times New Roman" w:hAnsi="Arial" w:cs="Arial"/>
                    <w:b/>
                    <w:bCs/>
                    <w:color w:val="000000"/>
                    <w:lang w:eastAsia="fr-FR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/>
            </w:rPr>
            <w:id w:val="-317733993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5A7F5187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i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31CA8" w:rsidRPr="009422A4" w14:paraId="0197C5D2" w14:textId="77777777" w:rsidTr="00831CA8">
        <w:trPr>
          <w:trHeight w:val="1064"/>
        </w:trPr>
        <w:tc>
          <w:tcPr>
            <w:tcW w:w="2659" w:type="dxa"/>
            <w:vAlign w:val="center"/>
          </w:tcPr>
          <w:p w14:paraId="5FA2F696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Chargé d’Affaires « professionnels », Professions libérales, commerçants, artisans</w:t>
            </w:r>
          </w:p>
        </w:tc>
        <w:sdt>
          <w:sdtPr>
            <w:rPr>
              <w:rFonts w:ascii="Arial" w:eastAsia="Calibri" w:hAnsi="Arial" w:cs="Arial"/>
            </w:rPr>
            <w:id w:val="-679508818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09DAB183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6736935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25D899FA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31CA8" w:rsidRPr="009422A4" w14:paraId="6D100D0F" w14:textId="77777777" w:rsidTr="00831CA8">
        <w:trPr>
          <w:trHeight w:val="702"/>
        </w:trPr>
        <w:tc>
          <w:tcPr>
            <w:tcW w:w="2659" w:type="dxa"/>
            <w:vAlign w:val="center"/>
          </w:tcPr>
          <w:p w14:paraId="368CAD08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Chargé d’Affaires PME /PMI</w:t>
            </w:r>
          </w:p>
        </w:tc>
        <w:sdt>
          <w:sdtPr>
            <w:rPr>
              <w:rFonts w:ascii="Arial" w:eastAsia="Calibri" w:hAnsi="Arial" w:cs="Arial"/>
            </w:rPr>
            <w:id w:val="1696037817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4DD6D809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67057861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462AA530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31CA8" w:rsidRPr="009422A4" w14:paraId="168B1C1A" w14:textId="77777777" w:rsidTr="00831CA8">
        <w:trPr>
          <w:trHeight w:val="694"/>
        </w:trPr>
        <w:tc>
          <w:tcPr>
            <w:tcW w:w="2659" w:type="dxa"/>
            <w:vAlign w:val="center"/>
          </w:tcPr>
          <w:p w14:paraId="1BD1E480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Analyste Financier / risque et engagements</w:t>
            </w:r>
          </w:p>
        </w:tc>
        <w:sdt>
          <w:sdtPr>
            <w:rPr>
              <w:rFonts w:ascii="Arial" w:eastAsia="Calibri" w:hAnsi="Arial" w:cs="Arial"/>
            </w:rPr>
            <w:id w:val="1559740283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5E37B347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2810096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19E58E27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F711D" w:rsidRPr="009422A4" w14:paraId="55014C79" w14:textId="77777777" w:rsidTr="00831CA8">
        <w:trPr>
          <w:trHeight w:val="694"/>
        </w:trPr>
        <w:tc>
          <w:tcPr>
            <w:tcW w:w="2659" w:type="dxa"/>
            <w:vAlign w:val="center"/>
          </w:tcPr>
          <w:p w14:paraId="3C26A9E4" w14:textId="0214B685" w:rsidR="007F711D" w:rsidRPr="009422A4" w:rsidRDefault="007F711D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Conseiller financements spécialisés</w:t>
            </w:r>
          </w:p>
        </w:tc>
        <w:tc>
          <w:tcPr>
            <w:tcW w:w="4163" w:type="dxa"/>
            <w:vAlign w:val="center"/>
          </w:tcPr>
          <w:p w14:paraId="32506087" w14:textId="24F6291E" w:rsidR="007F711D" w:rsidRPr="007F711D" w:rsidRDefault="007F711D" w:rsidP="007F711D">
            <w:pPr>
              <w:jc w:val="center"/>
            </w:pPr>
            <w:r w:rsidRPr="009422A4">
              <w:rPr>
                <w:rStyle w:val="Textedelespacerserv"/>
                <w:color w:val="auto"/>
              </w:rPr>
              <w:t>Cliquez ou appuyez ici pour entrer du texte.</w:t>
            </w:r>
          </w:p>
        </w:tc>
        <w:tc>
          <w:tcPr>
            <w:tcW w:w="4163" w:type="dxa"/>
            <w:vAlign w:val="center"/>
          </w:tcPr>
          <w:p w14:paraId="5093E692" w14:textId="2E52438C" w:rsidR="007F711D" w:rsidRPr="007F711D" w:rsidRDefault="007F711D" w:rsidP="007F711D">
            <w:pPr>
              <w:jc w:val="center"/>
            </w:pPr>
            <w:r w:rsidRPr="009422A4">
              <w:rPr>
                <w:rStyle w:val="Textedelespacerserv"/>
                <w:color w:val="auto"/>
              </w:rPr>
              <w:t>Cliquez ou appuyez ici pour entrer du texte.</w:t>
            </w:r>
          </w:p>
        </w:tc>
      </w:tr>
      <w:tr w:rsidR="00831CA8" w:rsidRPr="009422A4" w14:paraId="1718C7F9" w14:textId="77777777" w:rsidTr="00831CA8">
        <w:trPr>
          <w:trHeight w:val="718"/>
        </w:trPr>
        <w:tc>
          <w:tcPr>
            <w:tcW w:w="2659" w:type="dxa"/>
            <w:vAlign w:val="center"/>
          </w:tcPr>
          <w:p w14:paraId="71C1D22E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Autres…</w:t>
            </w:r>
          </w:p>
        </w:tc>
        <w:sdt>
          <w:sdtPr>
            <w:rPr>
              <w:rFonts w:ascii="Arial" w:eastAsia="Calibri" w:hAnsi="Arial" w:cs="Arial"/>
            </w:rPr>
            <w:id w:val="761805104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33A92C84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29817958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7C1D9CE4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970CB2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83934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B4132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EB0A6C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EB0A6C">
        <w:rPr>
          <w:b/>
          <w:sz w:val="12"/>
          <w:szCs w:val="12"/>
        </w:rPr>
        <w:t>Informations RGPD :</w:t>
      </w:r>
      <w:r w:rsidRPr="00EB0A6C">
        <w:rPr>
          <w:sz w:val="12"/>
          <w:szCs w:val="12"/>
        </w:rPr>
        <w:t xml:space="preserve"> </w:t>
      </w:r>
      <w:r w:rsidRPr="00EB0A6C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EB0A6C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EB0A6C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E72C" w14:textId="77777777" w:rsidR="00355BAF" w:rsidRDefault="00355BAF" w:rsidP="00F53087">
      <w:pPr>
        <w:spacing w:after="0" w:line="240" w:lineRule="auto"/>
      </w:pPr>
      <w:r>
        <w:separator/>
      </w:r>
    </w:p>
  </w:endnote>
  <w:endnote w:type="continuationSeparator" w:id="0">
    <w:p w14:paraId="1EF06F5B" w14:textId="77777777" w:rsidR="00355BAF" w:rsidRDefault="00355BA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0231" w14:textId="77777777" w:rsidR="00355BAF" w:rsidRDefault="00355BAF" w:rsidP="00F53087">
      <w:pPr>
        <w:spacing w:after="0" w:line="240" w:lineRule="auto"/>
      </w:pPr>
      <w:r>
        <w:separator/>
      </w:r>
    </w:p>
  </w:footnote>
  <w:footnote w:type="continuationSeparator" w:id="0">
    <w:p w14:paraId="67FDA1FE" w14:textId="77777777" w:rsidR="00355BAF" w:rsidRDefault="00355BA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D6834D8" w:rsidR="00D67FD5" w:rsidRDefault="00B83934">
    <w:pPr>
      <w:pStyle w:val="En-tte"/>
    </w:pPr>
    <w:r>
      <w:rPr>
        <w:noProof/>
      </w:rPr>
      <w:drawing>
        <wp:inline distT="0" distB="0" distL="0" distR="0" wp14:anchorId="7BC56DBE" wp14:editId="301EBFF4">
          <wp:extent cx="2159000" cy="44065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649" cy="44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B0A6C">
      <w:t>202</w:t>
    </w:r>
    <w:r w:rsidR="000E57EC"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HzC4O4tP4jmUhfk7D55+t1ZQoh0MAV89SMNqp06hsihvavlh3o1sVIATevjDrKxkvpIHOPjXt6wQ4V8lqwTw==" w:salt="MJuQitXj15GUSPx5QWMwp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0E57EC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05BA0"/>
    <w:rsid w:val="003363C0"/>
    <w:rsid w:val="003430DC"/>
    <w:rsid w:val="00355BAF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F711D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83934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54CA7"/>
    <w:rsid w:val="00D62C49"/>
    <w:rsid w:val="00D67FD5"/>
    <w:rsid w:val="00D958E8"/>
    <w:rsid w:val="00DA2E70"/>
    <w:rsid w:val="00DB0672"/>
    <w:rsid w:val="00DB4132"/>
    <w:rsid w:val="00DD732F"/>
    <w:rsid w:val="00E36283"/>
    <w:rsid w:val="00E5138B"/>
    <w:rsid w:val="00EB0A6C"/>
    <w:rsid w:val="00F17EBB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harge-d-affaires-entreprises-en-banque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ae@univ-lyon3.fr?Subject=Master%20CAEB%20-%20&amp;body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57EDADD67F4A7D82967D2FFA9FE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2BA00-D157-4562-9AD8-4A0D7BCB1D9B}"/>
      </w:docPartPr>
      <w:docPartBody>
        <w:p w:rsidR="004B73DB" w:rsidRDefault="00A20FB0" w:rsidP="00A20FB0">
          <w:pPr>
            <w:pStyle w:val="B057EDADD67F4A7D82967D2FFA9FEC78"/>
          </w:pPr>
          <w:r w:rsidRPr="009422A4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B661B"/>
    <w:rsid w:val="003E2777"/>
    <w:rsid w:val="004B73DB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BF5541"/>
    <w:rsid w:val="00C82E80"/>
    <w:rsid w:val="00C93A14"/>
    <w:rsid w:val="00D1326B"/>
    <w:rsid w:val="00D34F1C"/>
    <w:rsid w:val="00E44A91"/>
    <w:rsid w:val="00EA6219"/>
    <w:rsid w:val="00EC79EA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5541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E97AB79D55D347868B2D4BEF09B8F43E">
    <w:name w:val="E97AB79D55D347868B2D4BEF09B8F43E"/>
    <w:rsid w:val="00A20FB0"/>
  </w:style>
  <w:style w:type="paragraph" w:customStyle="1" w:styleId="EF0D97BEC8414F99B11029D3C2BDD15D">
    <w:name w:val="EF0D97BEC8414F99B11029D3C2BDD15D"/>
    <w:rsid w:val="00A20FB0"/>
  </w:style>
  <w:style w:type="paragraph" w:customStyle="1" w:styleId="B057EDADD67F4A7D82967D2FFA9FEC78">
    <w:name w:val="B057EDADD67F4A7D82967D2FFA9FEC78"/>
    <w:rsid w:val="00A20FB0"/>
  </w:style>
  <w:style w:type="paragraph" w:customStyle="1" w:styleId="56012553CBA64A8596636260C6FF9539">
    <w:name w:val="56012553CBA64A8596636260C6FF9539"/>
    <w:rsid w:val="00BF5541"/>
  </w:style>
  <w:style w:type="paragraph" w:customStyle="1" w:styleId="EB307BC34969454EBEEF34D295ACA796">
    <w:name w:val="EB307BC34969454EBEEF34D295ACA796"/>
    <w:rsid w:val="00BF5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4BAB-B5D5-465B-A8DC-67BEC33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4</cp:revision>
  <dcterms:created xsi:type="dcterms:W3CDTF">2023-05-19T07:19:00Z</dcterms:created>
  <dcterms:modified xsi:type="dcterms:W3CDTF">2024-03-01T13:24:00Z</dcterms:modified>
</cp:coreProperties>
</file>