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F5A4F84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17EBB">
        <w:rPr>
          <w:b/>
          <w:color w:val="FFFFFF" w:themeColor="background1"/>
          <w:sz w:val="32"/>
        </w:rPr>
        <w:t>Chargé d’Affaires Entreprises en Banque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8312D8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77F56ED" w:rsidR="0002684E" w:rsidRDefault="000C3799" w:rsidP="0002684E">
      <w:pPr>
        <w:tabs>
          <w:tab w:val="left" w:pos="0"/>
        </w:tabs>
        <w:jc w:val="center"/>
      </w:pPr>
      <w:hyperlink r:id="rId9" w:history="1">
        <w:r w:rsidR="00831CA8">
          <w:rPr>
            <w:rStyle w:val="Lienhypertexte"/>
          </w:rPr>
          <w:t>iae-alternance.mastercae@univ-lyon3.fr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B368071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5F35E70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72D9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6126D3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72D9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83DA65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72D9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1B5678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72D9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13EAD2B" w14:textId="15C0A01C" w:rsidR="00772D92" w:rsidRDefault="00772D92" w:rsidP="00772D9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752742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FF4FF4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B839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B839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FD7BE1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72D9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2A56D0D" w14:textId="77777777" w:rsidR="00772D92" w:rsidRDefault="00772D92" w:rsidP="00772D9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FC6193C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38B98E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19B4674D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horzAnchor="margin" w:tblpY="-22"/>
        <w:tblW w:w="1098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4163"/>
        <w:gridCol w:w="4163"/>
      </w:tblGrid>
      <w:tr w:rsidR="00831CA8" w:rsidRPr="009422A4" w14:paraId="2351FB9A" w14:textId="77777777" w:rsidTr="00831CA8">
        <w:trPr>
          <w:trHeight w:val="416"/>
        </w:trPr>
        <w:tc>
          <w:tcPr>
            <w:tcW w:w="2659" w:type="dxa"/>
            <w:vAlign w:val="center"/>
          </w:tcPr>
          <w:p w14:paraId="5E9656AB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Fonctions</w:t>
            </w:r>
          </w:p>
        </w:tc>
        <w:tc>
          <w:tcPr>
            <w:tcW w:w="4163" w:type="dxa"/>
            <w:vAlign w:val="center"/>
          </w:tcPr>
          <w:p w14:paraId="4887B8EF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Missions principales</w:t>
            </w:r>
          </w:p>
        </w:tc>
        <w:tc>
          <w:tcPr>
            <w:tcW w:w="4163" w:type="dxa"/>
            <w:vAlign w:val="center"/>
          </w:tcPr>
          <w:p w14:paraId="19CE885C" w14:textId="77777777" w:rsidR="00831CA8" w:rsidRPr="009422A4" w:rsidRDefault="00831CA8" w:rsidP="00831CA8">
            <w:pPr>
              <w:spacing w:after="80" w:line="360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9422A4">
              <w:rPr>
                <w:rFonts w:ascii="Arial" w:eastAsia="Calibri" w:hAnsi="Arial" w:cs="Arial"/>
                <w:b/>
                <w:color w:val="000000"/>
              </w:rPr>
              <w:t>Missions secondaires</w:t>
            </w:r>
          </w:p>
        </w:tc>
      </w:tr>
      <w:tr w:rsidR="00831CA8" w:rsidRPr="009422A4" w14:paraId="6167A146" w14:textId="77777777" w:rsidTr="00831CA8">
        <w:trPr>
          <w:trHeight w:val="624"/>
        </w:trPr>
        <w:tc>
          <w:tcPr>
            <w:tcW w:w="2659" w:type="dxa"/>
            <w:vAlign w:val="center"/>
          </w:tcPr>
          <w:p w14:paraId="1B2E160B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Chargé d’Affaires Entreprises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fr-FR"/>
            </w:rPr>
            <w:id w:val="-1002663453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52106854" w14:textId="77777777" w:rsidR="00831CA8" w:rsidRPr="009422A4" w:rsidRDefault="00831CA8" w:rsidP="00831CA8">
                <w:pPr>
                  <w:keepNext/>
                  <w:spacing w:before="240" w:after="60" w:line="240" w:lineRule="auto"/>
                  <w:outlineLvl w:val="3"/>
                  <w:rPr>
                    <w:rFonts w:ascii="Arial" w:eastAsia="Times New Roman" w:hAnsi="Arial" w:cs="Arial"/>
                    <w:b/>
                    <w:bCs/>
                    <w:color w:val="000000"/>
                    <w:lang w:eastAsia="fr-FR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i/>
            </w:rPr>
            <w:id w:val="-317733993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5A7F518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i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0197C5D2" w14:textId="77777777" w:rsidTr="00831CA8">
        <w:trPr>
          <w:trHeight w:val="1064"/>
        </w:trPr>
        <w:tc>
          <w:tcPr>
            <w:tcW w:w="2659" w:type="dxa"/>
            <w:vAlign w:val="center"/>
          </w:tcPr>
          <w:p w14:paraId="5FA2F696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Chargé d’Affaires « professionnels », Professions libérales, commerçants, artisans</w:t>
            </w:r>
          </w:p>
        </w:tc>
        <w:sdt>
          <w:sdtPr>
            <w:rPr>
              <w:rFonts w:ascii="Arial" w:eastAsia="Calibri" w:hAnsi="Arial" w:cs="Arial"/>
            </w:rPr>
            <w:id w:val="-679508818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09DAB183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-1076736935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25D899FA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6D100D0F" w14:textId="77777777" w:rsidTr="00831CA8">
        <w:trPr>
          <w:trHeight w:val="702"/>
        </w:trPr>
        <w:tc>
          <w:tcPr>
            <w:tcW w:w="2659" w:type="dxa"/>
            <w:vAlign w:val="center"/>
          </w:tcPr>
          <w:p w14:paraId="368CAD08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Chargé d’Affaires PME /PMI</w:t>
            </w:r>
          </w:p>
        </w:tc>
        <w:sdt>
          <w:sdtPr>
            <w:rPr>
              <w:rFonts w:ascii="Arial" w:eastAsia="Calibri" w:hAnsi="Arial" w:cs="Arial"/>
            </w:rPr>
            <w:id w:val="1696037817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4DD6D809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167057861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462AA530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31CA8" w:rsidRPr="009422A4" w14:paraId="168B1C1A" w14:textId="77777777" w:rsidTr="00831CA8">
        <w:trPr>
          <w:trHeight w:val="694"/>
        </w:trPr>
        <w:tc>
          <w:tcPr>
            <w:tcW w:w="2659" w:type="dxa"/>
            <w:vAlign w:val="center"/>
          </w:tcPr>
          <w:p w14:paraId="1BD1E480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Analyste Financier / risque et engagements</w:t>
            </w:r>
          </w:p>
        </w:tc>
        <w:sdt>
          <w:sdtPr>
            <w:rPr>
              <w:rFonts w:ascii="Arial" w:eastAsia="Calibri" w:hAnsi="Arial" w:cs="Arial"/>
            </w:rPr>
            <w:id w:val="1559740283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5E37B34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1092810096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19E58E27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F711D" w:rsidRPr="009422A4" w14:paraId="55014C79" w14:textId="77777777" w:rsidTr="00831CA8">
        <w:trPr>
          <w:trHeight w:val="694"/>
        </w:trPr>
        <w:tc>
          <w:tcPr>
            <w:tcW w:w="2659" w:type="dxa"/>
            <w:vAlign w:val="center"/>
          </w:tcPr>
          <w:p w14:paraId="3C26A9E4" w14:textId="0214B685" w:rsidR="007F711D" w:rsidRPr="009422A4" w:rsidRDefault="007F711D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Conseiller financements spécialisés</w:t>
            </w:r>
          </w:p>
        </w:tc>
        <w:tc>
          <w:tcPr>
            <w:tcW w:w="4163" w:type="dxa"/>
            <w:vAlign w:val="center"/>
          </w:tcPr>
          <w:p w14:paraId="32506087" w14:textId="24F6291E" w:rsidR="007F711D" w:rsidRPr="007F711D" w:rsidRDefault="007F711D" w:rsidP="007F711D">
            <w:pPr>
              <w:jc w:val="center"/>
            </w:pPr>
            <w:r w:rsidRPr="009422A4">
              <w:rPr>
                <w:rStyle w:val="Textedelespacerserv"/>
                <w:color w:val="auto"/>
              </w:rPr>
              <w:t>Cliquez ou appuyez ici pour entrer du texte.</w:t>
            </w:r>
          </w:p>
        </w:tc>
        <w:tc>
          <w:tcPr>
            <w:tcW w:w="4163" w:type="dxa"/>
            <w:vAlign w:val="center"/>
          </w:tcPr>
          <w:p w14:paraId="5093E692" w14:textId="2E52438C" w:rsidR="007F711D" w:rsidRPr="007F711D" w:rsidRDefault="007F711D" w:rsidP="007F711D">
            <w:pPr>
              <w:jc w:val="center"/>
            </w:pPr>
            <w:r w:rsidRPr="009422A4">
              <w:rPr>
                <w:rStyle w:val="Textedelespacerserv"/>
                <w:color w:val="auto"/>
              </w:rPr>
              <w:t>Cliquez ou appuyez ici pour entrer du texte.</w:t>
            </w:r>
          </w:p>
        </w:tc>
      </w:tr>
      <w:tr w:rsidR="00831CA8" w:rsidRPr="009422A4" w14:paraId="1718C7F9" w14:textId="77777777" w:rsidTr="00831CA8">
        <w:trPr>
          <w:trHeight w:val="718"/>
        </w:trPr>
        <w:tc>
          <w:tcPr>
            <w:tcW w:w="2659" w:type="dxa"/>
            <w:vAlign w:val="center"/>
          </w:tcPr>
          <w:p w14:paraId="71C1D22E" w14:textId="77777777" w:rsidR="00831CA8" w:rsidRPr="009422A4" w:rsidRDefault="00831CA8" w:rsidP="00831CA8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</w:pPr>
            <w:r w:rsidRPr="009422A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lang w:eastAsia="fr-FR"/>
              </w:rPr>
              <w:t>Autres…</w:t>
            </w:r>
          </w:p>
        </w:tc>
        <w:sdt>
          <w:sdtPr>
            <w:rPr>
              <w:rFonts w:ascii="Arial" w:eastAsia="Calibri" w:hAnsi="Arial" w:cs="Arial"/>
            </w:rPr>
            <w:id w:val="761805104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33A92C84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eastAsia="Calibri" w:hAnsi="Arial" w:cs="Arial"/>
            </w:rPr>
            <w:id w:val="729817958"/>
            <w:placeholder>
              <w:docPart w:val="B057EDADD67F4A7D82967D2FFA9FEC78"/>
            </w:placeholder>
            <w:showingPlcHdr/>
          </w:sdtPr>
          <w:sdtEndPr/>
          <w:sdtContent>
            <w:tc>
              <w:tcPr>
                <w:tcW w:w="4163" w:type="dxa"/>
                <w:vAlign w:val="center"/>
              </w:tcPr>
              <w:p w14:paraId="7C1D9CE4" w14:textId="77777777" w:rsidR="00831CA8" w:rsidRPr="009422A4" w:rsidRDefault="00831CA8" w:rsidP="00831CA8">
                <w:pPr>
                  <w:spacing w:after="80" w:line="360" w:lineRule="auto"/>
                  <w:jc w:val="center"/>
                  <w:rPr>
                    <w:rFonts w:ascii="Arial" w:eastAsia="Calibri" w:hAnsi="Arial" w:cs="Arial"/>
                    <w:color w:val="000000"/>
                  </w:rPr>
                </w:pPr>
                <w:r w:rsidRPr="009422A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6D81F1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83934">
        <w:rPr>
          <w:rFonts w:ascii="Tahoma" w:hAnsi="Tahoma" w:cs="Tahoma"/>
          <w:b/>
        </w:rPr>
        <w:t xml:space="preserve">à disposition de </w:t>
      </w:r>
      <w:proofErr w:type="gramStart"/>
      <w:r w:rsidR="00B83934">
        <w:rPr>
          <w:rFonts w:ascii="Tahoma" w:hAnsi="Tahoma" w:cs="Tahoma"/>
          <w:b/>
        </w:rPr>
        <w:t>l’alternant</w:t>
      </w:r>
      <w:r w:rsidR="00772D9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C379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EB0A6C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EB0A6C">
        <w:rPr>
          <w:b/>
          <w:sz w:val="12"/>
          <w:szCs w:val="12"/>
        </w:rPr>
        <w:t>Informations RGPD :</w:t>
      </w:r>
      <w:r w:rsidRPr="00EB0A6C">
        <w:rPr>
          <w:sz w:val="12"/>
          <w:szCs w:val="12"/>
        </w:rPr>
        <w:t xml:space="preserve"> </w:t>
      </w:r>
      <w:r w:rsidRPr="00EB0A6C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EB0A6C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EB0A6C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BE72C" w14:textId="77777777" w:rsidR="00355BAF" w:rsidRDefault="00355BAF" w:rsidP="00F53087">
      <w:pPr>
        <w:spacing w:after="0" w:line="240" w:lineRule="auto"/>
      </w:pPr>
      <w:r>
        <w:separator/>
      </w:r>
    </w:p>
  </w:endnote>
  <w:endnote w:type="continuationSeparator" w:id="0">
    <w:p w14:paraId="1EF06F5B" w14:textId="77777777" w:rsidR="00355BAF" w:rsidRDefault="00355BA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0231" w14:textId="77777777" w:rsidR="00355BAF" w:rsidRDefault="00355BAF" w:rsidP="00F53087">
      <w:pPr>
        <w:spacing w:after="0" w:line="240" w:lineRule="auto"/>
      </w:pPr>
      <w:r>
        <w:separator/>
      </w:r>
    </w:p>
  </w:footnote>
  <w:footnote w:type="continuationSeparator" w:id="0">
    <w:p w14:paraId="67FDA1FE" w14:textId="77777777" w:rsidR="00355BAF" w:rsidRDefault="00355BA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42ABE96" w:rsidR="00D67FD5" w:rsidRDefault="00B83934">
    <w:pPr>
      <w:pStyle w:val="En-tte"/>
    </w:pPr>
    <w:r>
      <w:rPr>
        <w:noProof/>
      </w:rPr>
      <w:drawing>
        <wp:inline distT="0" distB="0" distL="0" distR="0" wp14:anchorId="7BC56DBE" wp14:editId="301EBFF4">
          <wp:extent cx="2159000" cy="440654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649" cy="44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B0A6C">
      <w:t>202</w:t>
    </w:r>
    <w:r w:rsidR="00853E3C">
      <w:t xml:space="preserve">5 </w:t>
    </w:r>
    <w:r w:rsidR="000E57EC">
      <w:t>202</w:t>
    </w:r>
    <w:r w:rsidR="00853E3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IGzTATvgzIlgF90PsOnW3yzfnaYHd6ikCemhvSxiW/ic5GATW8JQJmU+sydAkN0mv8qQXLP+CyB3W6dlMM5w==" w:salt="mSKvVPmDKFNn0EQES1LVy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C3799"/>
    <w:rsid w:val="000E15C3"/>
    <w:rsid w:val="000E57EC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05BA0"/>
    <w:rsid w:val="003363C0"/>
    <w:rsid w:val="003430DC"/>
    <w:rsid w:val="00355BAF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1383"/>
    <w:rsid w:val="00534023"/>
    <w:rsid w:val="00534B41"/>
    <w:rsid w:val="00546792"/>
    <w:rsid w:val="00547C20"/>
    <w:rsid w:val="00582C17"/>
    <w:rsid w:val="005A16BD"/>
    <w:rsid w:val="005A3205"/>
    <w:rsid w:val="005D5033"/>
    <w:rsid w:val="005F6214"/>
    <w:rsid w:val="00610FFB"/>
    <w:rsid w:val="0061405A"/>
    <w:rsid w:val="00624055"/>
    <w:rsid w:val="00626ADA"/>
    <w:rsid w:val="006436D6"/>
    <w:rsid w:val="00684418"/>
    <w:rsid w:val="00696C2D"/>
    <w:rsid w:val="006B2BEA"/>
    <w:rsid w:val="006D4AC0"/>
    <w:rsid w:val="006D708E"/>
    <w:rsid w:val="0070691F"/>
    <w:rsid w:val="00740295"/>
    <w:rsid w:val="00772D92"/>
    <w:rsid w:val="00785E55"/>
    <w:rsid w:val="007A2332"/>
    <w:rsid w:val="007F711D"/>
    <w:rsid w:val="00831CA8"/>
    <w:rsid w:val="00837E89"/>
    <w:rsid w:val="00850713"/>
    <w:rsid w:val="00853E3C"/>
    <w:rsid w:val="008635B6"/>
    <w:rsid w:val="008657B5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83934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54CA7"/>
    <w:rsid w:val="00D62C49"/>
    <w:rsid w:val="00D67FD5"/>
    <w:rsid w:val="00D958E8"/>
    <w:rsid w:val="00DA2E70"/>
    <w:rsid w:val="00DB0672"/>
    <w:rsid w:val="00DB4132"/>
    <w:rsid w:val="00DD732F"/>
    <w:rsid w:val="00E36283"/>
    <w:rsid w:val="00E5138B"/>
    <w:rsid w:val="00EB0A6C"/>
    <w:rsid w:val="00F17EBB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harge-d-affaires-entreprises-en-banqu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ae@univ-lyon3.fr?Subject=Master%20CAEB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57EDADD67F4A7D82967D2FFA9FE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2BA00-D157-4562-9AD8-4A0D7BCB1D9B}"/>
      </w:docPartPr>
      <w:docPartBody>
        <w:p w:rsidR="004B73DB" w:rsidRDefault="00A20FB0" w:rsidP="00A20FB0">
          <w:pPr>
            <w:pStyle w:val="B057EDADD67F4A7D82967D2FFA9FEC78"/>
          </w:pPr>
          <w:r w:rsidRPr="009422A4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B661B"/>
    <w:rsid w:val="003E2777"/>
    <w:rsid w:val="003F5924"/>
    <w:rsid w:val="004B73DB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BF5541"/>
    <w:rsid w:val="00C82E80"/>
    <w:rsid w:val="00C93A14"/>
    <w:rsid w:val="00D1326B"/>
    <w:rsid w:val="00D34F1C"/>
    <w:rsid w:val="00E44A91"/>
    <w:rsid w:val="00EA6219"/>
    <w:rsid w:val="00EC79EA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5924"/>
    <w:rPr>
      <w:color w:val="808080"/>
    </w:rPr>
  </w:style>
  <w:style w:type="paragraph" w:customStyle="1" w:styleId="32A70DCA55F54C24B184B00EDE899EE6">
    <w:name w:val="32A70DCA55F54C24B184B00EDE899EE6"/>
    <w:rsid w:val="003F5924"/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057EDADD67F4A7D82967D2FFA9FEC78">
    <w:name w:val="B057EDADD67F4A7D82967D2FFA9FEC78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77EF-05F0-454D-8266-D58F356F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8</cp:revision>
  <dcterms:created xsi:type="dcterms:W3CDTF">2025-02-26T09:21:00Z</dcterms:created>
  <dcterms:modified xsi:type="dcterms:W3CDTF">2025-03-10T07:07:00Z</dcterms:modified>
</cp:coreProperties>
</file>