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557" w14:textId="3E48D762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684418">
        <w:rPr>
          <w:b/>
          <w:color w:val="FFFFFF" w:themeColor="background1"/>
          <w:sz w:val="32"/>
        </w:rPr>
        <w:t xml:space="preserve">Vente et Management Commercial 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1721A903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6B42A0EF" w:rsidR="00274189" w:rsidRPr="00684418" w:rsidRDefault="00A47CBA" w:rsidP="00684418">
      <w:pPr>
        <w:tabs>
          <w:tab w:val="left" w:pos="0"/>
        </w:tabs>
        <w:jc w:val="center"/>
        <w:rPr>
          <w:noProof/>
        </w:rPr>
      </w:pPr>
      <w:hyperlink r:id="rId9" w:history="1">
        <w:r w:rsidR="00684418" w:rsidRPr="009E280E">
          <w:rPr>
            <w:rStyle w:val="Lienhypertexte"/>
            <w:noProof/>
          </w:rPr>
          <w:t>iae-apprentissage.mastervente@univ-lyon3.fr</w:t>
        </w:r>
      </w:hyperlink>
      <w:r w:rsidR="00274189" w:rsidRPr="00D62C49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EF4E67E" w14:textId="77777777" w:rsidR="00C06A1F" w:rsidRDefault="00C7663A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74189"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3A82E760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2A7A28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2A7A28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77777777" w:rsidR="00905534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4965" w:type="pct"/>
        <w:jc w:val="center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3"/>
        <w:gridCol w:w="1629"/>
        <w:gridCol w:w="1629"/>
        <w:gridCol w:w="1627"/>
      </w:tblGrid>
      <w:tr w:rsidR="00684418" w:rsidRPr="000275E2" w14:paraId="3D32156C" w14:textId="77777777" w:rsidTr="00D740C6">
        <w:trPr>
          <w:jc w:val="center"/>
        </w:trPr>
        <w:tc>
          <w:tcPr>
            <w:tcW w:w="2685" w:type="pct"/>
            <w:vAlign w:val="center"/>
          </w:tcPr>
          <w:p w14:paraId="1802F078" w14:textId="77777777" w:rsidR="00684418" w:rsidRPr="000275E2" w:rsidRDefault="00684418" w:rsidP="00D740C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275E2">
              <w:rPr>
                <w:rFonts w:cs="Arial"/>
                <w:sz w:val="24"/>
                <w:szCs w:val="24"/>
              </w:rPr>
              <w:t xml:space="preserve">Missions confiées à l’alternant : </w:t>
            </w:r>
          </w:p>
          <w:p w14:paraId="43CFDF85" w14:textId="77777777" w:rsidR="00684418" w:rsidRPr="000275E2" w:rsidRDefault="00684418" w:rsidP="00D740C6">
            <w:pPr>
              <w:spacing w:after="0" w:line="240" w:lineRule="auto"/>
            </w:pPr>
          </w:p>
        </w:tc>
        <w:tc>
          <w:tcPr>
            <w:tcW w:w="772" w:type="pct"/>
            <w:vAlign w:val="center"/>
          </w:tcPr>
          <w:p w14:paraId="18BEC670" w14:textId="77777777" w:rsidR="00684418" w:rsidRPr="000275E2" w:rsidRDefault="00684418" w:rsidP="00D740C6">
            <w:pPr>
              <w:spacing w:after="0" w:line="240" w:lineRule="auto"/>
              <w:jc w:val="center"/>
            </w:pPr>
            <w:r w:rsidRPr="000275E2">
              <w:t>1</w:t>
            </w:r>
            <w:r w:rsidRPr="000275E2">
              <w:rPr>
                <w:vertAlign w:val="superscript"/>
              </w:rPr>
              <w:t>ère</w:t>
            </w:r>
            <w:r w:rsidRPr="000275E2">
              <w:t xml:space="preserve"> période</w:t>
            </w:r>
          </w:p>
          <w:p w14:paraId="69CF7759" w14:textId="77777777" w:rsidR="00684418" w:rsidRPr="000275E2" w:rsidRDefault="00684418" w:rsidP="00D740C6">
            <w:pPr>
              <w:spacing w:after="0" w:line="240" w:lineRule="auto"/>
              <w:jc w:val="center"/>
            </w:pPr>
            <w:r w:rsidRPr="000275E2">
              <w:t>sept. à déc.</w:t>
            </w:r>
          </w:p>
        </w:tc>
        <w:tc>
          <w:tcPr>
            <w:tcW w:w="772" w:type="pct"/>
            <w:vAlign w:val="center"/>
          </w:tcPr>
          <w:p w14:paraId="5722882B" w14:textId="77777777" w:rsidR="00684418" w:rsidRPr="000275E2" w:rsidRDefault="00684418" w:rsidP="00D740C6">
            <w:pPr>
              <w:spacing w:after="0" w:line="240" w:lineRule="auto"/>
              <w:jc w:val="center"/>
            </w:pPr>
            <w:r w:rsidRPr="000275E2">
              <w:t>2</w:t>
            </w:r>
            <w:r w:rsidRPr="000275E2">
              <w:rPr>
                <w:vertAlign w:val="superscript"/>
              </w:rPr>
              <w:t>e</w:t>
            </w:r>
            <w:r w:rsidRPr="000275E2">
              <w:t xml:space="preserve"> période</w:t>
            </w:r>
          </w:p>
          <w:p w14:paraId="62CEB69B" w14:textId="77777777" w:rsidR="00684418" w:rsidRPr="000275E2" w:rsidRDefault="00684418" w:rsidP="00D740C6">
            <w:pPr>
              <w:spacing w:after="0" w:line="240" w:lineRule="auto"/>
              <w:jc w:val="center"/>
            </w:pPr>
            <w:proofErr w:type="gramStart"/>
            <w:r w:rsidRPr="000275E2">
              <w:t>janvier</w:t>
            </w:r>
            <w:proofErr w:type="gramEnd"/>
            <w:r w:rsidRPr="000275E2">
              <w:t xml:space="preserve"> à mai</w:t>
            </w:r>
          </w:p>
        </w:tc>
        <w:tc>
          <w:tcPr>
            <w:tcW w:w="772" w:type="pct"/>
            <w:vAlign w:val="center"/>
          </w:tcPr>
          <w:p w14:paraId="2F40421C" w14:textId="77777777" w:rsidR="00684418" w:rsidRPr="000275E2" w:rsidRDefault="00684418" w:rsidP="00D740C6">
            <w:pPr>
              <w:spacing w:after="0" w:line="240" w:lineRule="auto"/>
              <w:jc w:val="center"/>
            </w:pPr>
            <w:r w:rsidRPr="000275E2">
              <w:t>3</w:t>
            </w:r>
            <w:r w:rsidRPr="000275E2">
              <w:rPr>
                <w:vertAlign w:val="superscript"/>
              </w:rPr>
              <w:t>e</w:t>
            </w:r>
            <w:r w:rsidRPr="000275E2">
              <w:t xml:space="preserve"> période</w:t>
            </w:r>
          </w:p>
          <w:p w14:paraId="4F34F1EE" w14:textId="77777777" w:rsidR="00684418" w:rsidRPr="000275E2" w:rsidRDefault="00684418" w:rsidP="00D740C6">
            <w:pPr>
              <w:spacing w:after="0" w:line="240" w:lineRule="auto"/>
              <w:jc w:val="center"/>
            </w:pPr>
            <w:proofErr w:type="gramStart"/>
            <w:r w:rsidRPr="000275E2">
              <w:t>juin</w:t>
            </w:r>
            <w:proofErr w:type="gramEnd"/>
            <w:r w:rsidRPr="000275E2">
              <w:t xml:space="preserve"> à sept.</w:t>
            </w:r>
          </w:p>
        </w:tc>
      </w:tr>
      <w:tr w:rsidR="00684418" w14:paraId="2384B068" w14:textId="77777777" w:rsidTr="00D740C6">
        <w:trPr>
          <w:jc w:val="center"/>
        </w:trPr>
        <w:tc>
          <w:tcPr>
            <w:tcW w:w="2685" w:type="pct"/>
            <w:vAlign w:val="center"/>
          </w:tcPr>
          <w:p w14:paraId="456CA188" w14:textId="77777777" w:rsidR="00684418" w:rsidRDefault="00684418" w:rsidP="00D740C6">
            <w:pPr>
              <w:spacing w:line="240" w:lineRule="auto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Exemples</w:t>
            </w:r>
            <w:r>
              <w:rPr>
                <w:i/>
                <w:sz w:val="18"/>
              </w:rPr>
              <w:t> : réflexion sur la cible et le positionnement</w:t>
            </w:r>
          </w:p>
          <w:p w14:paraId="737DBB51" w14:textId="77777777" w:rsidR="00684418" w:rsidRDefault="00684418" w:rsidP="00D740C6">
            <w:pPr>
              <w:spacing w:line="240" w:lineRule="auto"/>
              <w:rPr>
                <w:i/>
              </w:rPr>
            </w:pPr>
            <w:r>
              <w:rPr>
                <w:i/>
                <w:sz w:val="18"/>
              </w:rPr>
              <w:tab/>
            </w:r>
            <w:proofErr w:type="gramStart"/>
            <w:r>
              <w:rPr>
                <w:i/>
                <w:sz w:val="18"/>
              </w:rPr>
              <w:t>élaboration</w:t>
            </w:r>
            <w:proofErr w:type="gramEnd"/>
            <w:r>
              <w:rPr>
                <w:i/>
                <w:sz w:val="18"/>
              </w:rPr>
              <w:t xml:space="preserve"> d’un programme de fidélisation</w:t>
            </w:r>
          </w:p>
        </w:tc>
        <w:tc>
          <w:tcPr>
            <w:tcW w:w="772" w:type="pct"/>
            <w:vAlign w:val="center"/>
          </w:tcPr>
          <w:p w14:paraId="3987F542" w14:textId="77777777" w:rsidR="00684418" w:rsidRDefault="00684418" w:rsidP="00D740C6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20%</w:t>
            </w:r>
          </w:p>
          <w:p w14:paraId="2FD8AEEF" w14:textId="77777777" w:rsidR="00684418" w:rsidRDefault="00684418" w:rsidP="00D740C6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10%</w:t>
            </w:r>
          </w:p>
        </w:tc>
        <w:tc>
          <w:tcPr>
            <w:tcW w:w="772" w:type="pct"/>
            <w:vAlign w:val="center"/>
          </w:tcPr>
          <w:p w14:paraId="26BBC504" w14:textId="77777777" w:rsidR="00684418" w:rsidRDefault="00684418" w:rsidP="00D740C6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30%</w:t>
            </w:r>
          </w:p>
          <w:p w14:paraId="0C81FB28" w14:textId="77777777" w:rsidR="00684418" w:rsidRDefault="00684418" w:rsidP="00D740C6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50%</w:t>
            </w:r>
          </w:p>
        </w:tc>
        <w:tc>
          <w:tcPr>
            <w:tcW w:w="772" w:type="pct"/>
            <w:vAlign w:val="center"/>
          </w:tcPr>
          <w:p w14:paraId="718CD2B1" w14:textId="77777777" w:rsidR="00684418" w:rsidRDefault="00684418" w:rsidP="00D740C6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10%</w:t>
            </w:r>
          </w:p>
          <w:p w14:paraId="427BD41A" w14:textId="77777777" w:rsidR="00684418" w:rsidRDefault="00684418" w:rsidP="00D740C6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50%</w:t>
            </w:r>
          </w:p>
        </w:tc>
      </w:tr>
      <w:tr w:rsidR="00684418" w14:paraId="3EA27F2A" w14:textId="77777777" w:rsidTr="00D740C6">
        <w:trPr>
          <w:trHeight w:val="879"/>
          <w:jc w:val="center"/>
        </w:trPr>
        <w:sdt>
          <w:sdtPr>
            <w:id w:val="738906605"/>
            <w:placeholder>
              <w:docPart w:val="99248B9C5A5146D4A3F789097D0E75D8"/>
            </w:placeholder>
            <w:showingPlcHdr/>
          </w:sdtPr>
          <w:sdtEndPr/>
          <w:sdtContent>
            <w:tc>
              <w:tcPr>
                <w:tcW w:w="2685" w:type="pct"/>
                <w:vAlign w:val="center"/>
              </w:tcPr>
              <w:p w14:paraId="347039C8" w14:textId="77777777" w:rsidR="00684418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210585003"/>
            <w:placeholder>
              <w:docPart w:val="0A49C4D01BF04F16BF60595CF496E2E5"/>
            </w:placeholder>
            <w:showingPlcHdr/>
          </w:sdtPr>
          <w:sdtEndPr/>
          <w:sdtContent>
            <w:tc>
              <w:tcPr>
                <w:tcW w:w="772" w:type="pct"/>
                <w:vAlign w:val="center"/>
              </w:tcPr>
              <w:p w14:paraId="506589BE" w14:textId="77777777" w:rsidR="00684418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1173329892"/>
            <w:placeholder>
              <w:docPart w:val="1063DD3473B44C16801A5C006B3EE0F4"/>
            </w:placeholder>
            <w:showingPlcHdr/>
          </w:sdtPr>
          <w:sdtEndPr/>
          <w:sdtContent>
            <w:tc>
              <w:tcPr>
                <w:tcW w:w="772" w:type="pct"/>
                <w:vAlign w:val="center"/>
              </w:tcPr>
              <w:p w14:paraId="626220ED" w14:textId="77777777" w:rsidR="00684418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045098864"/>
            <w:placeholder>
              <w:docPart w:val="C43A16738C164FB7A5D78CBDD5E4A92C"/>
            </w:placeholder>
            <w:showingPlcHdr/>
          </w:sdtPr>
          <w:sdtEndPr/>
          <w:sdtContent>
            <w:tc>
              <w:tcPr>
                <w:tcW w:w="772" w:type="pct"/>
                <w:vAlign w:val="center"/>
              </w:tcPr>
              <w:p w14:paraId="69961B4E" w14:textId="77777777" w:rsidR="00684418" w:rsidRDefault="00684418" w:rsidP="00D740C6"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84418" w14:paraId="7F42113A" w14:textId="77777777" w:rsidTr="00D740C6">
        <w:trPr>
          <w:trHeight w:val="848"/>
          <w:jc w:val="center"/>
        </w:trPr>
        <w:sdt>
          <w:sdtPr>
            <w:id w:val="-1254813998"/>
            <w:placeholder>
              <w:docPart w:val="B313A0713A8F4D68B331EED5AC2F51ED"/>
            </w:placeholder>
            <w:showingPlcHdr/>
          </w:sdtPr>
          <w:sdtEndPr/>
          <w:sdtContent>
            <w:tc>
              <w:tcPr>
                <w:tcW w:w="2685" w:type="pct"/>
                <w:vAlign w:val="center"/>
              </w:tcPr>
              <w:p w14:paraId="7AF54373" w14:textId="77777777" w:rsidR="00684418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667484763"/>
            <w:placeholder>
              <w:docPart w:val="6EF75AC74E3C492FA90487D2ABD48615"/>
            </w:placeholder>
            <w:showingPlcHdr/>
          </w:sdtPr>
          <w:sdtEndPr/>
          <w:sdtContent>
            <w:tc>
              <w:tcPr>
                <w:tcW w:w="772" w:type="pct"/>
                <w:vAlign w:val="center"/>
              </w:tcPr>
              <w:p w14:paraId="2E2980C6" w14:textId="77777777" w:rsidR="00684418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56885957"/>
            <w:placeholder>
              <w:docPart w:val="A860689E4E874258B96C46ACCE6831F5"/>
            </w:placeholder>
            <w:showingPlcHdr/>
          </w:sdtPr>
          <w:sdtEndPr/>
          <w:sdtContent>
            <w:tc>
              <w:tcPr>
                <w:tcW w:w="772" w:type="pct"/>
                <w:vAlign w:val="center"/>
              </w:tcPr>
              <w:p w14:paraId="093DF849" w14:textId="77777777" w:rsidR="00684418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650167870"/>
            <w:placeholder>
              <w:docPart w:val="3384FB945DF440348C444C1D9162360A"/>
            </w:placeholder>
            <w:showingPlcHdr/>
          </w:sdtPr>
          <w:sdtEndPr/>
          <w:sdtContent>
            <w:tc>
              <w:tcPr>
                <w:tcW w:w="772" w:type="pct"/>
                <w:vAlign w:val="center"/>
              </w:tcPr>
              <w:p w14:paraId="296ABF85" w14:textId="77777777" w:rsidR="00684418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84418" w14:paraId="6848DB68" w14:textId="77777777" w:rsidTr="00D740C6">
        <w:trPr>
          <w:trHeight w:val="817"/>
          <w:jc w:val="center"/>
        </w:trPr>
        <w:sdt>
          <w:sdtPr>
            <w:id w:val="-333766013"/>
            <w:placeholder>
              <w:docPart w:val="BDB9E6FB9C404F68AD72019F21AD1C95"/>
            </w:placeholder>
            <w:showingPlcHdr/>
          </w:sdtPr>
          <w:sdtEndPr/>
          <w:sdtContent>
            <w:tc>
              <w:tcPr>
                <w:tcW w:w="2685" w:type="pct"/>
                <w:vAlign w:val="center"/>
              </w:tcPr>
              <w:p w14:paraId="249BDBF4" w14:textId="77777777" w:rsidR="00684418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124575192"/>
            <w:placeholder>
              <w:docPart w:val="AAE95BD9EF02451BA0D8A7CFE2F3C663"/>
            </w:placeholder>
            <w:showingPlcHdr/>
          </w:sdtPr>
          <w:sdtEndPr/>
          <w:sdtContent>
            <w:tc>
              <w:tcPr>
                <w:tcW w:w="772" w:type="pct"/>
                <w:vAlign w:val="center"/>
              </w:tcPr>
              <w:p w14:paraId="0A51D91D" w14:textId="77777777" w:rsidR="00684418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787078746"/>
            <w:placeholder>
              <w:docPart w:val="85B43C0EA6924E5FBEEE478B0ADAA290"/>
            </w:placeholder>
            <w:showingPlcHdr/>
          </w:sdtPr>
          <w:sdtEndPr/>
          <w:sdtContent>
            <w:tc>
              <w:tcPr>
                <w:tcW w:w="772" w:type="pct"/>
                <w:vAlign w:val="center"/>
              </w:tcPr>
              <w:p w14:paraId="0102ED3A" w14:textId="77777777" w:rsidR="00684418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633248092"/>
            <w:placeholder>
              <w:docPart w:val="A4A9FE5673154922BAD2AD9AC3603ED3"/>
            </w:placeholder>
            <w:showingPlcHdr/>
          </w:sdtPr>
          <w:sdtEndPr/>
          <w:sdtContent>
            <w:tc>
              <w:tcPr>
                <w:tcW w:w="772" w:type="pct"/>
                <w:vAlign w:val="center"/>
              </w:tcPr>
              <w:p w14:paraId="68538CAE" w14:textId="77777777" w:rsidR="00684418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84418" w14:paraId="10386194" w14:textId="77777777" w:rsidTr="00D740C6">
        <w:trPr>
          <w:trHeight w:val="843"/>
          <w:jc w:val="center"/>
        </w:trPr>
        <w:sdt>
          <w:sdtPr>
            <w:id w:val="201532906"/>
            <w:placeholder>
              <w:docPart w:val="51F35DFD19BC47F4808A2B7510694BE2"/>
            </w:placeholder>
            <w:showingPlcHdr/>
          </w:sdtPr>
          <w:sdtEndPr/>
          <w:sdtContent>
            <w:tc>
              <w:tcPr>
                <w:tcW w:w="2685" w:type="pct"/>
                <w:vAlign w:val="center"/>
              </w:tcPr>
              <w:p w14:paraId="4E16152C" w14:textId="77777777" w:rsidR="00684418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823736263"/>
            <w:placeholder>
              <w:docPart w:val="7E8C90AD98834CDC901973B2FAE22245"/>
            </w:placeholder>
            <w:showingPlcHdr/>
          </w:sdtPr>
          <w:sdtEndPr/>
          <w:sdtContent>
            <w:tc>
              <w:tcPr>
                <w:tcW w:w="772" w:type="pct"/>
                <w:vAlign w:val="center"/>
              </w:tcPr>
              <w:p w14:paraId="40372482" w14:textId="77777777" w:rsidR="00684418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1774542821"/>
            <w:placeholder>
              <w:docPart w:val="C3B3AEC8FBDC4C8C914A9E0F5D9239DA"/>
            </w:placeholder>
            <w:showingPlcHdr/>
          </w:sdtPr>
          <w:sdtEndPr/>
          <w:sdtContent>
            <w:tc>
              <w:tcPr>
                <w:tcW w:w="772" w:type="pct"/>
                <w:vAlign w:val="center"/>
              </w:tcPr>
              <w:p w14:paraId="1E805BCE" w14:textId="77777777" w:rsidR="00684418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1734158252"/>
            <w:placeholder>
              <w:docPart w:val="2F18E9708783429F83325D46566DA8E8"/>
            </w:placeholder>
            <w:showingPlcHdr/>
          </w:sdtPr>
          <w:sdtEndPr/>
          <w:sdtContent>
            <w:tc>
              <w:tcPr>
                <w:tcW w:w="772" w:type="pct"/>
                <w:vAlign w:val="center"/>
              </w:tcPr>
              <w:p w14:paraId="3D4EB9BD" w14:textId="77777777" w:rsidR="00684418" w:rsidRPr="000275E2" w:rsidRDefault="00684418" w:rsidP="00D740C6">
                <w:pPr>
                  <w:jc w:val="center"/>
                </w:pPr>
                <w:r w:rsidRPr="000275E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84418" w14:paraId="568E7B69" w14:textId="77777777" w:rsidTr="00D740C6">
        <w:trPr>
          <w:trHeight w:val="311"/>
          <w:jc w:val="center"/>
        </w:trPr>
        <w:tc>
          <w:tcPr>
            <w:tcW w:w="2685" w:type="pct"/>
            <w:vAlign w:val="center"/>
          </w:tcPr>
          <w:p w14:paraId="5E041D0A" w14:textId="77777777" w:rsidR="00684418" w:rsidRPr="00484B4C" w:rsidRDefault="00684418" w:rsidP="00D740C6">
            <w:pPr>
              <w:jc w:val="right"/>
              <w:rPr>
                <w:b/>
              </w:rPr>
            </w:pPr>
            <w:r w:rsidRPr="00484B4C">
              <w:rPr>
                <w:b/>
              </w:rPr>
              <w:t xml:space="preserve">TOTAL </w:t>
            </w:r>
            <w:r w:rsidRPr="00484B4C">
              <w:rPr>
                <w:b/>
                <w:sz w:val="18"/>
                <w:szCs w:val="18"/>
              </w:rPr>
              <w:t>(en colonne)</w:t>
            </w:r>
          </w:p>
        </w:tc>
        <w:tc>
          <w:tcPr>
            <w:tcW w:w="772" w:type="pct"/>
            <w:vAlign w:val="center"/>
          </w:tcPr>
          <w:p w14:paraId="5EDB0443" w14:textId="77777777" w:rsidR="00684418" w:rsidRPr="009D661D" w:rsidRDefault="00684418" w:rsidP="00D740C6">
            <w:pPr>
              <w:jc w:val="center"/>
              <w:rPr>
                <w:b/>
              </w:rPr>
            </w:pPr>
            <w:r w:rsidRPr="009D661D">
              <w:rPr>
                <w:b/>
              </w:rPr>
              <w:t>100%</w:t>
            </w:r>
          </w:p>
        </w:tc>
        <w:tc>
          <w:tcPr>
            <w:tcW w:w="772" w:type="pct"/>
            <w:vAlign w:val="center"/>
          </w:tcPr>
          <w:p w14:paraId="133F734E" w14:textId="77777777" w:rsidR="00684418" w:rsidRPr="009D661D" w:rsidRDefault="00684418" w:rsidP="00D740C6">
            <w:pPr>
              <w:jc w:val="center"/>
              <w:rPr>
                <w:b/>
              </w:rPr>
            </w:pPr>
            <w:r w:rsidRPr="009D661D">
              <w:rPr>
                <w:b/>
              </w:rPr>
              <w:t>100%</w:t>
            </w:r>
          </w:p>
        </w:tc>
        <w:tc>
          <w:tcPr>
            <w:tcW w:w="772" w:type="pct"/>
            <w:vAlign w:val="center"/>
          </w:tcPr>
          <w:p w14:paraId="04373F92" w14:textId="77777777" w:rsidR="00684418" w:rsidRPr="009D661D" w:rsidRDefault="00684418" w:rsidP="00D740C6">
            <w:pPr>
              <w:jc w:val="center"/>
              <w:rPr>
                <w:b/>
              </w:rPr>
            </w:pPr>
            <w:r w:rsidRPr="009D661D">
              <w:rPr>
                <w:b/>
              </w:rPr>
              <w:t>100%</w:t>
            </w:r>
          </w:p>
        </w:tc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36223BF3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2A7A28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A47CBA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4B03" w14:textId="77777777" w:rsidR="0019484B" w:rsidRDefault="0019484B" w:rsidP="00F53087">
      <w:pPr>
        <w:spacing w:after="0" w:line="240" w:lineRule="auto"/>
      </w:pPr>
      <w:r>
        <w:separator/>
      </w:r>
    </w:p>
  </w:endnote>
  <w:endnote w:type="continuationSeparator" w:id="0">
    <w:p w14:paraId="72900ECA" w14:textId="77777777" w:rsidR="0019484B" w:rsidRDefault="0019484B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91F4" w14:textId="77777777" w:rsidR="00A47CBA" w:rsidRDefault="00A47C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520C" w14:textId="77777777" w:rsidR="0019484B" w:rsidRDefault="0019484B" w:rsidP="00F53087">
      <w:pPr>
        <w:spacing w:after="0" w:line="240" w:lineRule="auto"/>
      </w:pPr>
      <w:r>
        <w:separator/>
      </w:r>
    </w:p>
  </w:footnote>
  <w:footnote w:type="continuationSeparator" w:id="0">
    <w:p w14:paraId="0EABCAEE" w14:textId="77777777" w:rsidR="0019484B" w:rsidRDefault="0019484B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840E" w14:textId="77777777" w:rsidR="00A47CBA" w:rsidRDefault="00A47CB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70B4" w14:textId="77777777" w:rsidR="00A47CBA" w:rsidRDefault="00A47CB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BE40" w14:textId="56D55030" w:rsidR="00D67FD5" w:rsidRDefault="00A47CBA">
    <w:pPr>
      <w:pStyle w:val="En-tte"/>
    </w:pPr>
    <w:r>
      <w:t>4</w:t>
    </w:r>
    <w:r w:rsidR="002A7A28">
      <w:rPr>
        <w:noProof/>
      </w:rPr>
      <w:drawing>
        <wp:inline distT="0" distB="0" distL="0" distR="0" wp14:anchorId="4ADFBC49" wp14:editId="33856C16">
          <wp:extent cx="2139950" cy="436766"/>
          <wp:effectExtent l="0" t="0" r="0" b="190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145" cy="44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2B767D">
      <w:t>202</w:t>
    </w:r>
    <w:r>
      <w:t>4</w:t>
    </w:r>
    <w:r w:rsidR="002B767D">
      <w:t>/202</w:t>
    </w:r>
    <w: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KVXiJT4SUp5BBQht3FmrEeKZtVhmN6PVSvqilkvyT/mYvbRjBnps+DgAdLr8PBUj0oYBTn12LTi7k/w/MTCIA==" w:salt="LMZVS585wvs6rfJbpmKl4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734FB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9484B"/>
    <w:rsid w:val="001E595C"/>
    <w:rsid w:val="001E6794"/>
    <w:rsid w:val="00274189"/>
    <w:rsid w:val="002A64D1"/>
    <w:rsid w:val="002A7A28"/>
    <w:rsid w:val="002B2C18"/>
    <w:rsid w:val="002B767D"/>
    <w:rsid w:val="002F46F6"/>
    <w:rsid w:val="00303FB0"/>
    <w:rsid w:val="003363C0"/>
    <w:rsid w:val="003430DC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47C20"/>
    <w:rsid w:val="00582C17"/>
    <w:rsid w:val="005A3205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70691F"/>
    <w:rsid w:val="00740295"/>
    <w:rsid w:val="00785E55"/>
    <w:rsid w:val="007A2332"/>
    <w:rsid w:val="00837E89"/>
    <w:rsid w:val="00850713"/>
    <w:rsid w:val="008635B6"/>
    <w:rsid w:val="008657B5"/>
    <w:rsid w:val="008A7B1A"/>
    <w:rsid w:val="008E5783"/>
    <w:rsid w:val="00905534"/>
    <w:rsid w:val="00924A60"/>
    <w:rsid w:val="00935C09"/>
    <w:rsid w:val="00952827"/>
    <w:rsid w:val="0095516F"/>
    <w:rsid w:val="009A2DD6"/>
    <w:rsid w:val="009D2D1B"/>
    <w:rsid w:val="009D4E63"/>
    <w:rsid w:val="009E373B"/>
    <w:rsid w:val="009F61A8"/>
    <w:rsid w:val="00A118A8"/>
    <w:rsid w:val="00A15D2E"/>
    <w:rsid w:val="00A24D16"/>
    <w:rsid w:val="00A4711E"/>
    <w:rsid w:val="00A47CBA"/>
    <w:rsid w:val="00A6388E"/>
    <w:rsid w:val="00A83E54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58E8"/>
    <w:rsid w:val="00DA2E70"/>
    <w:rsid w:val="00DB0672"/>
    <w:rsid w:val="00DD732F"/>
    <w:rsid w:val="00E36283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vente-et-management-commercial-alternance-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e-apprentissage.mastervente@univ-lyon3.f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248B9C5A5146D4A3F789097D0E75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063A23-776E-473F-96E5-89540B528486}"/>
      </w:docPartPr>
      <w:docPartBody>
        <w:p w:rsidR="000B354C" w:rsidRDefault="00A20FB0" w:rsidP="00A20FB0">
          <w:pPr>
            <w:pStyle w:val="99248B9C5A5146D4A3F789097D0E75D8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A49C4D01BF04F16BF60595CF496E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2A528-6F7C-4C02-96A1-19B29A424A45}"/>
      </w:docPartPr>
      <w:docPartBody>
        <w:p w:rsidR="000B354C" w:rsidRDefault="00A20FB0" w:rsidP="00A20FB0">
          <w:pPr>
            <w:pStyle w:val="0A49C4D01BF04F16BF60595CF496E2E5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063DD3473B44C16801A5C006B3EE0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31CE7-A57A-492D-ACF5-FEA741923982}"/>
      </w:docPartPr>
      <w:docPartBody>
        <w:p w:rsidR="000B354C" w:rsidRDefault="00A20FB0" w:rsidP="00A20FB0">
          <w:pPr>
            <w:pStyle w:val="1063DD3473B44C16801A5C006B3EE0F4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43A16738C164FB7A5D78CBDD5E4A9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1D2858-7469-4712-A4DF-90B0D4528194}"/>
      </w:docPartPr>
      <w:docPartBody>
        <w:p w:rsidR="000B354C" w:rsidRDefault="00A20FB0" w:rsidP="00A20FB0">
          <w:pPr>
            <w:pStyle w:val="C43A16738C164FB7A5D78CBDD5E4A92C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313A0713A8F4D68B331EED5AC2F51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B29E4-5D1A-4791-ACFB-8678B4F1FBBA}"/>
      </w:docPartPr>
      <w:docPartBody>
        <w:p w:rsidR="000B354C" w:rsidRDefault="00A20FB0" w:rsidP="00A20FB0">
          <w:pPr>
            <w:pStyle w:val="B313A0713A8F4D68B331EED5AC2F51ED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6EF75AC74E3C492FA90487D2ABD48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DA337A-493E-4BBF-9B10-F92DAA8EA2F3}"/>
      </w:docPartPr>
      <w:docPartBody>
        <w:p w:rsidR="000B354C" w:rsidRDefault="00A20FB0" w:rsidP="00A20FB0">
          <w:pPr>
            <w:pStyle w:val="6EF75AC74E3C492FA90487D2ABD48615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A860689E4E874258B96C46ACCE683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F3B61-9E22-43CB-9975-C5E846C29F9C}"/>
      </w:docPartPr>
      <w:docPartBody>
        <w:p w:rsidR="000B354C" w:rsidRDefault="00A20FB0" w:rsidP="00A20FB0">
          <w:pPr>
            <w:pStyle w:val="A860689E4E874258B96C46ACCE6831F5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3384FB945DF440348C444C1D916236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74455-C582-432E-846C-876A681282DF}"/>
      </w:docPartPr>
      <w:docPartBody>
        <w:p w:rsidR="000B354C" w:rsidRDefault="00A20FB0" w:rsidP="00A20FB0">
          <w:pPr>
            <w:pStyle w:val="3384FB945DF440348C444C1D9162360A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DB9E6FB9C404F68AD72019F21AD1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87336-2238-4FCA-8844-BCEF5CA7B240}"/>
      </w:docPartPr>
      <w:docPartBody>
        <w:p w:rsidR="000B354C" w:rsidRDefault="00A20FB0" w:rsidP="00A20FB0">
          <w:pPr>
            <w:pStyle w:val="BDB9E6FB9C404F68AD72019F21AD1C95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AAE95BD9EF02451BA0D8A7CFE2F3C6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AEA45-D8CC-4E0A-9530-EA9452BF565F}"/>
      </w:docPartPr>
      <w:docPartBody>
        <w:p w:rsidR="000B354C" w:rsidRDefault="00A20FB0" w:rsidP="00A20FB0">
          <w:pPr>
            <w:pStyle w:val="AAE95BD9EF02451BA0D8A7CFE2F3C663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5B43C0EA6924E5FBEEE478B0ADAA2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D0C880-1113-41E2-8572-BBD7D1BE2AC8}"/>
      </w:docPartPr>
      <w:docPartBody>
        <w:p w:rsidR="000B354C" w:rsidRDefault="00A20FB0" w:rsidP="00A20FB0">
          <w:pPr>
            <w:pStyle w:val="85B43C0EA6924E5FBEEE478B0ADAA290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A4A9FE5673154922BAD2AD9AC3603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509A6-E3F4-46FE-B088-47FB3872F9A1}"/>
      </w:docPartPr>
      <w:docPartBody>
        <w:p w:rsidR="000B354C" w:rsidRDefault="00A20FB0" w:rsidP="00A20FB0">
          <w:pPr>
            <w:pStyle w:val="A4A9FE5673154922BAD2AD9AC3603ED3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1F35DFD19BC47F4808A2B7510694B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281CC7-7A30-4489-A49A-D18E14A86838}"/>
      </w:docPartPr>
      <w:docPartBody>
        <w:p w:rsidR="000B354C" w:rsidRDefault="00A20FB0" w:rsidP="00A20FB0">
          <w:pPr>
            <w:pStyle w:val="51F35DFD19BC47F4808A2B7510694BE2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E8C90AD98834CDC901973B2FAE222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BB30AA-6F7E-4A40-B3DD-9B835A310BED}"/>
      </w:docPartPr>
      <w:docPartBody>
        <w:p w:rsidR="000B354C" w:rsidRDefault="00A20FB0" w:rsidP="00A20FB0">
          <w:pPr>
            <w:pStyle w:val="7E8C90AD98834CDC901973B2FAE22245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3B3AEC8FBDC4C8C914A9E0F5D923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92B5C-B539-4697-B13D-DACFAB14F326}"/>
      </w:docPartPr>
      <w:docPartBody>
        <w:p w:rsidR="000B354C" w:rsidRDefault="00A20FB0" w:rsidP="00A20FB0">
          <w:pPr>
            <w:pStyle w:val="C3B3AEC8FBDC4C8C914A9E0F5D9239DA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F18E9708783429F83325D46566DA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CA803-1673-4C47-A2AF-1CDF4EA377FF}"/>
      </w:docPartPr>
      <w:docPartBody>
        <w:p w:rsidR="000B354C" w:rsidRDefault="00A20FB0" w:rsidP="00A20FB0">
          <w:pPr>
            <w:pStyle w:val="2F18E9708783429F83325D46566DA8E8"/>
          </w:pPr>
          <w:r w:rsidRPr="000275E2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0B35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55578B"/>
    <w:rsid w:val="00560DBD"/>
    <w:rsid w:val="00641169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4219C"/>
    <w:rsid w:val="0099002B"/>
    <w:rsid w:val="009B48D9"/>
    <w:rsid w:val="00A20FB0"/>
    <w:rsid w:val="00AC2A4C"/>
    <w:rsid w:val="00B41784"/>
    <w:rsid w:val="00BB3C50"/>
    <w:rsid w:val="00BC5EDC"/>
    <w:rsid w:val="00BC708D"/>
    <w:rsid w:val="00BC79FF"/>
    <w:rsid w:val="00C82E80"/>
    <w:rsid w:val="00C93A14"/>
    <w:rsid w:val="00D1326B"/>
    <w:rsid w:val="00D34F1C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0FB0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99248B9C5A5146D4A3F789097D0E75D8">
    <w:name w:val="99248B9C5A5146D4A3F789097D0E75D8"/>
    <w:rsid w:val="00A20FB0"/>
  </w:style>
  <w:style w:type="paragraph" w:customStyle="1" w:styleId="0A49C4D01BF04F16BF60595CF496E2E5">
    <w:name w:val="0A49C4D01BF04F16BF60595CF496E2E5"/>
    <w:rsid w:val="00A20FB0"/>
  </w:style>
  <w:style w:type="paragraph" w:customStyle="1" w:styleId="1063DD3473B44C16801A5C006B3EE0F4">
    <w:name w:val="1063DD3473B44C16801A5C006B3EE0F4"/>
    <w:rsid w:val="00A20FB0"/>
  </w:style>
  <w:style w:type="paragraph" w:customStyle="1" w:styleId="C43A16738C164FB7A5D78CBDD5E4A92C">
    <w:name w:val="C43A16738C164FB7A5D78CBDD5E4A92C"/>
    <w:rsid w:val="00A20FB0"/>
  </w:style>
  <w:style w:type="paragraph" w:customStyle="1" w:styleId="B313A0713A8F4D68B331EED5AC2F51ED">
    <w:name w:val="B313A0713A8F4D68B331EED5AC2F51ED"/>
    <w:rsid w:val="00A20FB0"/>
  </w:style>
  <w:style w:type="paragraph" w:customStyle="1" w:styleId="6EF75AC74E3C492FA90487D2ABD48615">
    <w:name w:val="6EF75AC74E3C492FA90487D2ABD48615"/>
    <w:rsid w:val="00A20FB0"/>
  </w:style>
  <w:style w:type="paragraph" w:customStyle="1" w:styleId="A860689E4E874258B96C46ACCE6831F5">
    <w:name w:val="A860689E4E874258B96C46ACCE6831F5"/>
    <w:rsid w:val="00A20FB0"/>
  </w:style>
  <w:style w:type="paragraph" w:customStyle="1" w:styleId="3384FB945DF440348C444C1D9162360A">
    <w:name w:val="3384FB945DF440348C444C1D9162360A"/>
    <w:rsid w:val="00A20FB0"/>
  </w:style>
  <w:style w:type="paragraph" w:customStyle="1" w:styleId="BDB9E6FB9C404F68AD72019F21AD1C95">
    <w:name w:val="BDB9E6FB9C404F68AD72019F21AD1C95"/>
    <w:rsid w:val="00A20FB0"/>
  </w:style>
  <w:style w:type="paragraph" w:customStyle="1" w:styleId="AAE95BD9EF02451BA0D8A7CFE2F3C663">
    <w:name w:val="AAE95BD9EF02451BA0D8A7CFE2F3C663"/>
    <w:rsid w:val="00A20FB0"/>
  </w:style>
  <w:style w:type="paragraph" w:customStyle="1" w:styleId="85B43C0EA6924E5FBEEE478B0ADAA290">
    <w:name w:val="85B43C0EA6924E5FBEEE478B0ADAA290"/>
    <w:rsid w:val="00A20FB0"/>
  </w:style>
  <w:style w:type="paragraph" w:customStyle="1" w:styleId="A4A9FE5673154922BAD2AD9AC3603ED3">
    <w:name w:val="A4A9FE5673154922BAD2AD9AC3603ED3"/>
    <w:rsid w:val="00A20FB0"/>
  </w:style>
  <w:style w:type="paragraph" w:customStyle="1" w:styleId="51F35DFD19BC47F4808A2B7510694BE2">
    <w:name w:val="51F35DFD19BC47F4808A2B7510694BE2"/>
    <w:rsid w:val="00A20FB0"/>
  </w:style>
  <w:style w:type="paragraph" w:customStyle="1" w:styleId="7E8C90AD98834CDC901973B2FAE22245">
    <w:name w:val="7E8C90AD98834CDC901973B2FAE22245"/>
    <w:rsid w:val="00A20FB0"/>
  </w:style>
  <w:style w:type="paragraph" w:customStyle="1" w:styleId="C3B3AEC8FBDC4C8C914A9E0F5D9239DA">
    <w:name w:val="C3B3AEC8FBDC4C8C914A9E0F5D9239DA"/>
    <w:rsid w:val="00A20FB0"/>
  </w:style>
  <w:style w:type="paragraph" w:customStyle="1" w:styleId="2F18E9708783429F83325D46566DA8E8">
    <w:name w:val="2F18E9708783429F83325D46566DA8E8"/>
    <w:rsid w:val="00A20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3DBF3-1121-4E38-8F23-F968E8E9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984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DUMAS Odile</cp:lastModifiedBy>
  <cp:revision>4</cp:revision>
  <dcterms:created xsi:type="dcterms:W3CDTF">2023-03-20T16:53:00Z</dcterms:created>
  <dcterms:modified xsi:type="dcterms:W3CDTF">2024-03-01T13:22:00Z</dcterms:modified>
</cp:coreProperties>
</file>